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965C6" w14:textId="77777777" w:rsidR="008855BC" w:rsidRPr="00431FD0" w:rsidRDefault="008855BC" w:rsidP="00431FD0">
      <w:pPr>
        <w:jc w:val="both"/>
        <w:rPr>
          <w:rFonts w:ascii="Times New Roman" w:hAnsi="Times New Roman"/>
          <w:sz w:val="24"/>
          <w:szCs w:val="24"/>
        </w:rPr>
      </w:pPr>
      <w:bookmarkStart w:id="0" w:name="_Toc45551785"/>
      <w:bookmarkStart w:id="1" w:name="_GoBack"/>
      <w:bookmarkEnd w:id="1"/>
    </w:p>
    <w:p w14:paraId="059ABC2B" w14:textId="6F55D664" w:rsidR="008855BC" w:rsidRDefault="008855BC" w:rsidP="00431FD0">
      <w:pPr>
        <w:jc w:val="both"/>
        <w:rPr>
          <w:rFonts w:ascii="Times New Roman" w:hAnsi="Times New Roman"/>
          <w:sz w:val="24"/>
          <w:szCs w:val="24"/>
        </w:rPr>
      </w:pPr>
    </w:p>
    <w:p w14:paraId="4B0EA57A" w14:textId="0BEF0992" w:rsidR="00431FD0" w:rsidRDefault="00431FD0" w:rsidP="00431FD0">
      <w:pPr>
        <w:jc w:val="both"/>
        <w:rPr>
          <w:rFonts w:ascii="Times New Roman" w:hAnsi="Times New Roman"/>
          <w:sz w:val="24"/>
          <w:szCs w:val="24"/>
        </w:rPr>
      </w:pPr>
    </w:p>
    <w:p w14:paraId="6C4EEE1E" w14:textId="77777777" w:rsidR="00431FD0" w:rsidRPr="00431FD0" w:rsidRDefault="00431FD0" w:rsidP="00431FD0">
      <w:pPr>
        <w:jc w:val="both"/>
        <w:rPr>
          <w:rFonts w:ascii="Times New Roman" w:hAnsi="Times New Roman"/>
          <w:sz w:val="24"/>
          <w:szCs w:val="24"/>
        </w:rPr>
      </w:pPr>
    </w:p>
    <w:p w14:paraId="31A9C849" w14:textId="77777777" w:rsidR="008855BC" w:rsidRPr="00431FD0" w:rsidRDefault="008855BC" w:rsidP="00431FD0">
      <w:pPr>
        <w:jc w:val="both"/>
        <w:rPr>
          <w:rFonts w:ascii="Times New Roman" w:hAnsi="Times New Roman"/>
          <w:sz w:val="24"/>
          <w:szCs w:val="24"/>
        </w:rPr>
      </w:pPr>
    </w:p>
    <w:p w14:paraId="4233DF47" w14:textId="4252A538" w:rsidR="008855BC" w:rsidRPr="00431FD0" w:rsidRDefault="008855BC" w:rsidP="00431FD0">
      <w:pPr>
        <w:jc w:val="center"/>
        <w:rPr>
          <w:rFonts w:ascii="Bahnschrift" w:hAnsi="Bahnschrift"/>
          <w:sz w:val="44"/>
          <w:szCs w:val="44"/>
        </w:rPr>
      </w:pPr>
      <w:r w:rsidRPr="00431FD0">
        <w:rPr>
          <w:rFonts w:ascii="Bahnschrift" w:hAnsi="Bahnschrift"/>
          <w:sz w:val="44"/>
          <w:szCs w:val="44"/>
        </w:rPr>
        <w:t>Budapest Főváros XIII. Kerületi Önkormányzat Ifjúságpolitikai Koncepciój</w:t>
      </w:r>
      <w:r w:rsidR="00AE1FA8">
        <w:rPr>
          <w:rFonts w:ascii="Bahnschrift" w:hAnsi="Bahnschrift"/>
          <w:sz w:val="44"/>
          <w:szCs w:val="44"/>
        </w:rPr>
        <w:t>a</w:t>
      </w:r>
    </w:p>
    <w:p w14:paraId="5BE0CF7F" w14:textId="2316F14D" w:rsidR="008855BC" w:rsidRPr="00431FD0" w:rsidRDefault="008855BC" w:rsidP="00431FD0">
      <w:pPr>
        <w:jc w:val="center"/>
        <w:rPr>
          <w:rFonts w:ascii="Bahnschrift" w:hAnsi="Bahnschrift"/>
          <w:sz w:val="44"/>
          <w:szCs w:val="44"/>
        </w:rPr>
      </w:pPr>
      <w:r w:rsidRPr="00431FD0">
        <w:rPr>
          <w:rFonts w:ascii="Bahnschrift" w:hAnsi="Bahnschrift"/>
          <w:sz w:val="44"/>
          <w:szCs w:val="44"/>
        </w:rPr>
        <w:t>2020-2024</w:t>
      </w:r>
    </w:p>
    <w:p w14:paraId="3DCD74A4" w14:textId="0E00880E" w:rsidR="008855BC" w:rsidRPr="00431FD0" w:rsidRDefault="008855BC" w:rsidP="00431FD0">
      <w:pPr>
        <w:jc w:val="both"/>
        <w:rPr>
          <w:rFonts w:ascii="Bahnschrift" w:hAnsi="Bahnschrift"/>
          <w:sz w:val="44"/>
          <w:szCs w:val="44"/>
        </w:rPr>
      </w:pPr>
    </w:p>
    <w:p w14:paraId="457037B5" w14:textId="7D16048D" w:rsidR="008855BC" w:rsidRPr="00431FD0" w:rsidRDefault="008855BC" w:rsidP="00431FD0">
      <w:pPr>
        <w:jc w:val="both"/>
        <w:rPr>
          <w:rFonts w:ascii="Times New Roman" w:hAnsi="Times New Roman"/>
          <w:sz w:val="24"/>
          <w:szCs w:val="24"/>
        </w:rPr>
      </w:pPr>
    </w:p>
    <w:p w14:paraId="50B98158" w14:textId="77A3EB00" w:rsidR="008855BC" w:rsidRPr="00431FD0" w:rsidRDefault="008855BC" w:rsidP="00431FD0">
      <w:pPr>
        <w:jc w:val="both"/>
        <w:rPr>
          <w:rFonts w:ascii="Times New Roman" w:hAnsi="Times New Roman"/>
          <w:sz w:val="24"/>
          <w:szCs w:val="24"/>
        </w:rPr>
      </w:pPr>
    </w:p>
    <w:p w14:paraId="667B5DA0" w14:textId="2B8E8EDA" w:rsidR="008855BC" w:rsidRPr="00431FD0" w:rsidRDefault="008855BC" w:rsidP="00431FD0">
      <w:pPr>
        <w:jc w:val="center"/>
        <w:rPr>
          <w:rFonts w:ascii="Times New Roman" w:hAnsi="Times New Roman"/>
          <w:sz w:val="24"/>
          <w:szCs w:val="24"/>
        </w:rPr>
      </w:pPr>
      <w:r w:rsidRPr="00431FD0">
        <w:rPr>
          <w:rFonts w:ascii="Times New Roman" w:hAnsi="Times New Roman"/>
          <w:noProof/>
          <w:sz w:val="24"/>
          <w:szCs w:val="24"/>
          <w:lang w:eastAsia="hu-HU"/>
        </w:rPr>
        <w:drawing>
          <wp:inline distT="0" distB="0" distL="0" distR="0" wp14:anchorId="4FB57050" wp14:editId="0F9D95F5">
            <wp:extent cx="2133600" cy="2188845"/>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88845"/>
                    </a:xfrm>
                    <a:prstGeom prst="rect">
                      <a:avLst/>
                    </a:prstGeom>
                    <a:noFill/>
                  </pic:spPr>
                </pic:pic>
              </a:graphicData>
            </a:graphic>
          </wp:inline>
        </w:drawing>
      </w:r>
    </w:p>
    <w:p w14:paraId="6206C0BD" w14:textId="381CF724" w:rsidR="008855BC" w:rsidRPr="00431FD0" w:rsidRDefault="008855BC" w:rsidP="00431FD0">
      <w:pPr>
        <w:jc w:val="both"/>
        <w:rPr>
          <w:rFonts w:ascii="Times New Roman" w:hAnsi="Times New Roman"/>
          <w:sz w:val="24"/>
          <w:szCs w:val="24"/>
        </w:rPr>
      </w:pPr>
    </w:p>
    <w:p w14:paraId="4A41E9CF" w14:textId="5DB379D9" w:rsidR="008855BC" w:rsidRPr="00431FD0" w:rsidRDefault="008855BC" w:rsidP="00431FD0">
      <w:pPr>
        <w:jc w:val="both"/>
        <w:rPr>
          <w:rFonts w:ascii="Times New Roman" w:hAnsi="Times New Roman"/>
          <w:sz w:val="24"/>
          <w:szCs w:val="24"/>
        </w:rPr>
      </w:pPr>
    </w:p>
    <w:p w14:paraId="495656E5" w14:textId="10505999" w:rsidR="008855BC" w:rsidRPr="00431FD0" w:rsidRDefault="008855BC" w:rsidP="00431FD0">
      <w:pPr>
        <w:jc w:val="both"/>
        <w:rPr>
          <w:rFonts w:ascii="Times New Roman" w:hAnsi="Times New Roman"/>
          <w:sz w:val="24"/>
          <w:szCs w:val="24"/>
        </w:rPr>
      </w:pPr>
    </w:p>
    <w:p w14:paraId="758A0437" w14:textId="4AD0B6AE" w:rsidR="008855BC" w:rsidRPr="00431FD0" w:rsidRDefault="008855BC" w:rsidP="00431FD0">
      <w:pPr>
        <w:jc w:val="both"/>
        <w:rPr>
          <w:rFonts w:ascii="Times New Roman" w:hAnsi="Times New Roman"/>
          <w:sz w:val="24"/>
          <w:szCs w:val="24"/>
        </w:rPr>
      </w:pPr>
    </w:p>
    <w:p w14:paraId="43FCFF10" w14:textId="5BD1D816" w:rsidR="008855BC" w:rsidRPr="00431FD0" w:rsidRDefault="008855BC" w:rsidP="00431FD0">
      <w:pPr>
        <w:jc w:val="both"/>
        <w:rPr>
          <w:rFonts w:ascii="Times New Roman" w:hAnsi="Times New Roman"/>
          <w:sz w:val="24"/>
          <w:szCs w:val="24"/>
        </w:rPr>
      </w:pPr>
    </w:p>
    <w:p w14:paraId="1C5BA494" w14:textId="02C57A6A" w:rsidR="008855BC" w:rsidRPr="00431FD0" w:rsidRDefault="008855BC" w:rsidP="00431FD0">
      <w:pPr>
        <w:jc w:val="both"/>
        <w:rPr>
          <w:rFonts w:ascii="Times New Roman" w:hAnsi="Times New Roman"/>
          <w:sz w:val="24"/>
          <w:szCs w:val="24"/>
        </w:rPr>
      </w:pPr>
    </w:p>
    <w:p w14:paraId="6CF5F445" w14:textId="32A8EB03" w:rsidR="008855BC" w:rsidRPr="00431FD0" w:rsidRDefault="008855BC" w:rsidP="00431FD0">
      <w:pPr>
        <w:jc w:val="both"/>
        <w:rPr>
          <w:rFonts w:ascii="Times New Roman" w:hAnsi="Times New Roman"/>
          <w:sz w:val="24"/>
          <w:szCs w:val="24"/>
        </w:rPr>
      </w:pPr>
    </w:p>
    <w:p w14:paraId="472D326D" w14:textId="381D6CB9" w:rsidR="00474710" w:rsidRPr="00431FD0" w:rsidRDefault="00474710" w:rsidP="00431FD0">
      <w:pPr>
        <w:jc w:val="both"/>
        <w:rPr>
          <w:rStyle w:val="Erskiemels"/>
          <w:rFonts w:ascii="Times New Roman" w:hAnsi="Times New Roman"/>
          <w:i w:val="0"/>
          <w:iCs w:val="0"/>
          <w:color w:val="auto"/>
          <w:sz w:val="24"/>
          <w:szCs w:val="24"/>
        </w:rPr>
      </w:pPr>
      <w:r w:rsidRPr="00431FD0">
        <w:rPr>
          <w:rStyle w:val="Erskiemels"/>
          <w:rFonts w:ascii="Times New Roman" w:hAnsi="Times New Roman"/>
          <w:i w:val="0"/>
          <w:iCs w:val="0"/>
          <w:color w:val="auto"/>
          <w:sz w:val="24"/>
          <w:szCs w:val="24"/>
        </w:rPr>
        <w:lastRenderedPageBreak/>
        <w:t>Bevezetés</w:t>
      </w:r>
      <w:bookmarkEnd w:id="0"/>
    </w:p>
    <w:p w14:paraId="57E7118F" w14:textId="30413481" w:rsidR="003374F1" w:rsidRPr="00431FD0" w:rsidRDefault="00474710" w:rsidP="00431FD0">
      <w:pPr>
        <w:jc w:val="both"/>
        <w:rPr>
          <w:rFonts w:ascii="Times New Roman" w:hAnsi="Times New Roman"/>
          <w:sz w:val="24"/>
          <w:szCs w:val="24"/>
        </w:rPr>
      </w:pPr>
      <w:r w:rsidRPr="00431FD0">
        <w:rPr>
          <w:rFonts w:ascii="Times New Roman" w:hAnsi="Times New Roman"/>
          <w:sz w:val="24"/>
          <w:szCs w:val="24"/>
        </w:rPr>
        <w:t xml:space="preserve">Budapest Főváros XIII. Kerületi Önkormányzat </w:t>
      </w:r>
      <w:r w:rsidR="0017221A" w:rsidRPr="00431FD0">
        <w:rPr>
          <w:rFonts w:ascii="Times New Roman" w:hAnsi="Times New Roman"/>
          <w:sz w:val="24"/>
          <w:szCs w:val="24"/>
        </w:rPr>
        <w:t>negyedszázaddal ezelőtt</w:t>
      </w:r>
      <w:r w:rsidRPr="00431FD0">
        <w:rPr>
          <w:rFonts w:ascii="Times New Roman" w:hAnsi="Times New Roman"/>
          <w:sz w:val="24"/>
          <w:szCs w:val="24"/>
        </w:rPr>
        <w:t xml:space="preserve"> </w:t>
      </w:r>
      <w:r w:rsidR="00533FC1" w:rsidRPr="00431FD0">
        <w:rPr>
          <w:rFonts w:ascii="Times New Roman" w:hAnsi="Times New Roman"/>
          <w:sz w:val="24"/>
          <w:szCs w:val="24"/>
        </w:rPr>
        <w:t>készítette</w:t>
      </w:r>
      <w:r w:rsidRPr="00431FD0">
        <w:rPr>
          <w:rFonts w:ascii="Times New Roman" w:hAnsi="Times New Roman"/>
          <w:sz w:val="24"/>
          <w:szCs w:val="24"/>
        </w:rPr>
        <w:t xml:space="preserve"> el első ifjúságpolitikai koncepcióját. </w:t>
      </w:r>
      <w:r w:rsidR="00533FC1" w:rsidRPr="00431FD0">
        <w:rPr>
          <w:rFonts w:ascii="Times New Roman" w:hAnsi="Times New Roman"/>
          <w:sz w:val="24"/>
          <w:szCs w:val="24"/>
        </w:rPr>
        <w:t>Az előző ciklus feladatainak végrehajtásáról szóló beszámolót és a helyi ifjúságpolitika értékelését a</w:t>
      </w:r>
      <w:r w:rsidR="003374F1" w:rsidRPr="00431FD0">
        <w:rPr>
          <w:rFonts w:ascii="Times New Roman" w:hAnsi="Times New Roman"/>
          <w:sz w:val="24"/>
          <w:szCs w:val="24"/>
        </w:rPr>
        <w:t xml:space="preserve"> </w:t>
      </w:r>
      <w:r w:rsidR="00811729" w:rsidRPr="00431FD0">
        <w:rPr>
          <w:rFonts w:ascii="Times New Roman" w:hAnsi="Times New Roman"/>
          <w:sz w:val="24"/>
          <w:szCs w:val="24"/>
        </w:rPr>
        <w:t xml:space="preserve">43/2019.(IV.18.) Ö.K. számú határozatában fogadta </w:t>
      </w:r>
      <w:r w:rsidR="00533FC1" w:rsidRPr="00431FD0">
        <w:rPr>
          <w:rFonts w:ascii="Times New Roman" w:hAnsi="Times New Roman"/>
          <w:sz w:val="24"/>
          <w:szCs w:val="24"/>
        </w:rPr>
        <w:t xml:space="preserve">el. </w:t>
      </w:r>
    </w:p>
    <w:p w14:paraId="56996DAB" w14:textId="77777777" w:rsidR="00087B0B" w:rsidRPr="00431FD0" w:rsidRDefault="00087B0B" w:rsidP="00431FD0">
      <w:pPr>
        <w:jc w:val="both"/>
        <w:rPr>
          <w:rFonts w:ascii="Times New Roman" w:hAnsi="Times New Roman"/>
          <w:sz w:val="24"/>
          <w:szCs w:val="24"/>
        </w:rPr>
      </w:pPr>
    </w:p>
    <w:p w14:paraId="563E37D2" w14:textId="34AEE84E" w:rsidR="00533FC1" w:rsidRPr="00431FD0" w:rsidRDefault="00533FC1" w:rsidP="00431FD0">
      <w:pPr>
        <w:jc w:val="both"/>
        <w:rPr>
          <w:rFonts w:ascii="Times New Roman" w:hAnsi="Times New Roman"/>
          <w:i/>
          <w:sz w:val="24"/>
          <w:szCs w:val="24"/>
        </w:rPr>
      </w:pPr>
      <w:r w:rsidRPr="00431FD0">
        <w:rPr>
          <w:rFonts w:ascii="Times New Roman" w:hAnsi="Times New Roman"/>
          <w:i/>
          <w:sz w:val="24"/>
          <w:szCs w:val="24"/>
        </w:rPr>
        <w:t>A javasolt stratégiai irány</w:t>
      </w:r>
    </w:p>
    <w:p w14:paraId="2BF05AD7" w14:textId="2B11EB10" w:rsidR="00533FC1" w:rsidRPr="00431FD0" w:rsidRDefault="00533FC1" w:rsidP="00431FD0">
      <w:pPr>
        <w:jc w:val="both"/>
        <w:rPr>
          <w:rFonts w:ascii="Times New Roman" w:hAnsi="Times New Roman"/>
          <w:i/>
          <w:sz w:val="24"/>
          <w:szCs w:val="24"/>
        </w:rPr>
      </w:pPr>
      <w:r w:rsidRPr="00431FD0">
        <w:rPr>
          <w:rFonts w:ascii="Times New Roman" w:hAnsi="Times New Roman"/>
          <w:i/>
          <w:sz w:val="24"/>
          <w:szCs w:val="24"/>
        </w:rPr>
        <w:t>A</w:t>
      </w:r>
      <w:r w:rsidR="009552F1" w:rsidRPr="00431FD0">
        <w:rPr>
          <w:rFonts w:ascii="Times New Roman" w:hAnsi="Times New Roman"/>
          <w:i/>
          <w:sz w:val="24"/>
          <w:szCs w:val="24"/>
        </w:rPr>
        <w:t xml:space="preserve">z előző </w:t>
      </w:r>
      <w:r w:rsidRPr="00431FD0">
        <w:rPr>
          <w:rFonts w:ascii="Times New Roman" w:hAnsi="Times New Roman"/>
          <w:i/>
          <w:sz w:val="24"/>
          <w:szCs w:val="24"/>
        </w:rPr>
        <w:t>ciklus során elért eredményekre, tapasztalatokra építve folytatni kell az ifjúsági munkában, azt a gyakorlatot, amely igazodik a kerületi igényekhez, sajátosságokhoz, a mikró-, és makró környezet változásához.</w:t>
      </w:r>
    </w:p>
    <w:p w14:paraId="3ED9C4FE" w14:textId="428D723C" w:rsidR="00533FC1" w:rsidRPr="00431FD0" w:rsidRDefault="00533FC1" w:rsidP="00431FD0">
      <w:pPr>
        <w:jc w:val="both"/>
        <w:rPr>
          <w:rFonts w:ascii="Times New Roman" w:hAnsi="Times New Roman"/>
          <w:i/>
          <w:sz w:val="24"/>
          <w:szCs w:val="24"/>
        </w:rPr>
      </w:pPr>
      <w:r w:rsidRPr="00431FD0">
        <w:rPr>
          <w:rFonts w:ascii="Times New Roman" w:hAnsi="Times New Roman"/>
          <w:i/>
          <w:sz w:val="24"/>
          <w:szCs w:val="24"/>
        </w:rPr>
        <w:t xml:space="preserve">Szempontként </w:t>
      </w:r>
      <w:r w:rsidR="009552F1" w:rsidRPr="00431FD0">
        <w:rPr>
          <w:rFonts w:ascii="Times New Roman" w:hAnsi="Times New Roman"/>
          <w:i/>
          <w:sz w:val="24"/>
          <w:szCs w:val="24"/>
        </w:rPr>
        <w:t>vettük</w:t>
      </w:r>
      <w:r w:rsidRPr="00431FD0">
        <w:rPr>
          <w:rFonts w:ascii="Times New Roman" w:hAnsi="Times New Roman"/>
          <w:i/>
          <w:sz w:val="24"/>
          <w:szCs w:val="24"/>
        </w:rPr>
        <w:t xml:space="preserve"> figyelembe a gazdasági, kulturális, családi és egyéb egyenlőtlenségekből fakadó társadalmi hátrányok csökkentését, a prevenció szükségességét. A hangsúly ne csak a probléma kezelésén, hanem a megelőzésen és a szemléletformáláson legyen. Fontos a kölcsönösség, az együttműködés kialakításának igénye. </w:t>
      </w:r>
    </w:p>
    <w:p w14:paraId="43672AC7" w14:textId="4A972F80" w:rsidR="00533FC1" w:rsidRPr="00431FD0" w:rsidRDefault="00533FC1" w:rsidP="00431FD0">
      <w:pPr>
        <w:jc w:val="both"/>
        <w:rPr>
          <w:rFonts w:ascii="Times New Roman" w:hAnsi="Times New Roman"/>
          <w:i/>
          <w:sz w:val="24"/>
          <w:szCs w:val="24"/>
        </w:rPr>
      </w:pPr>
      <w:r w:rsidRPr="00431FD0">
        <w:rPr>
          <w:rFonts w:ascii="Times New Roman" w:hAnsi="Times New Roman"/>
          <w:i/>
          <w:sz w:val="24"/>
          <w:szCs w:val="24"/>
        </w:rPr>
        <w:t>Az intézkedések tervezésénél, végrehajtásánál e korosztály info-kommunikációs és internethasználati szokásaihoz igazodó, akár virtuális szolgáltatásokat kell előtérbe helyez</w:t>
      </w:r>
      <w:r w:rsidR="009552F1" w:rsidRPr="00431FD0">
        <w:rPr>
          <w:rFonts w:ascii="Times New Roman" w:hAnsi="Times New Roman"/>
          <w:i/>
          <w:sz w:val="24"/>
          <w:szCs w:val="24"/>
        </w:rPr>
        <w:t>zünk</w:t>
      </w:r>
      <w:r w:rsidRPr="00431FD0">
        <w:rPr>
          <w:rFonts w:ascii="Times New Roman" w:hAnsi="Times New Roman"/>
          <w:i/>
          <w:sz w:val="24"/>
          <w:szCs w:val="24"/>
        </w:rPr>
        <w:t>.</w:t>
      </w:r>
      <w:r w:rsidRPr="00431FD0">
        <w:rPr>
          <w:rFonts w:ascii="Times New Roman" w:hAnsi="Times New Roman"/>
          <w:sz w:val="24"/>
          <w:szCs w:val="24"/>
        </w:rPr>
        <w:t xml:space="preserve"> </w:t>
      </w:r>
      <w:r w:rsidRPr="00431FD0">
        <w:rPr>
          <w:rFonts w:ascii="Times New Roman" w:hAnsi="Times New Roman"/>
          <w:i/>
          <w:sz w:val="24"/>
          <w:szCs w:val="24"/>
        </w:rPr>
        <w:t>Szükség van a</w:t>
      </w:r>
      <w:r w:rsidRPr="00431FD0">
        <w:rPr>
          <w:rFonts w:ascii="Times New Roman" w:hAnsi="Times New Roman"/>
          <w:sz w:val="24"/>
          <w:szCs w:val="24"/>
        </w:rPr>
        <w:t xml:space="preserve"> m</w:t>
      </w:r>
      <w:r w:rsidRPr="00431FD0">
        <w:rPr>
          <w:rFonts w:ascii="Times New Roman" w:hAnsi="Times New Roman"/>
          <w:i/>
          <w:sz w:val="24"/>
          <w:szCs w:val="24"/>
        </w:rPr>
        <w:t>inél több információ eljuttatására a fiatalokhoz.</w:t>
      </w:r>
    </w:p>
    <w:p w14:paraId="67E0DA59" w14:textId="77777777" w:rsidR="00533FC1" w:rsidRPr="00431FD0" w:rsidRDefault="00533FC1" w:rsidP="00431FD0">
      <w:pPr>
        <w:jc w:val="both"/>
        <w:rPr>
          <w:rFonts w:ascii="Times New Roman" w:hAnsi="Times New Roman"/>
          <w:sz w:val="24"/>
          <w:szCs w:val="24"/>
        </w:rPr>
      </w:pPr>
      <w:r w:rsidRPr="00431FD0">
        <w:rPr>
          <w:rFonts w:ascii="Times New Roman" w:hAnsi="Times New Roman"/>
          <w:i/>
          <w:sz w:val="24"/>
          <w:szCs w:val="24"/>
        </w:rPr>
        <w:t xml:space="preserve">Ezen a területen is meghatározó az együttműködés és partnerség a korosztállyal, a fiatalok ügyében érintett és a fiatalokkal foglalkozó intézmények, szervezetek, civil közösségek, egyházak között. </w:t>
      </w:r>
    </w:p>
    <w:p w14:paraId="3825822B" w14:textId="1ED12599" w:rsidR="00533FC1" w:rsidRPr="00431FD0" w:rsidRDefault="00533FC1" w:rsidP="00431FD0">
      <w:pPr>
        <w:jc w:val="both"/>
        <w:rPr>
          <w:rFonts w:ascii="Times New Roman" w:hAnsi="Times New Roman"/>
          <w:i/>
          <w:sz w:val="24"/>
          <w:szCs w:val="24"/>
        </w:rPr>
      </w:pPr>
      <w:r w:rsidRPr="00A755B3">
        <w:rPr>
          <w:rFonts w:ascii="Times New Roman" w:hAnsi="Times New Roman"/>
          <w:i/>
          <w:iCs/>
          <w:sz w:val="24"/>
          <w:szCs w:val="24"/>
        </w:rPr>
        <w:t>A szabadidő-szervezésben az egészséget támogató programok ösztönzése, a szabadidő</w:t>
      </w:r>
      <w:r w:rsidRPr="00431FD0">
        <w:rPr>
          <w:rFonts w:ascii="Times New Roman" w:hAnsi="Times New Roman"/>
          <w:i/>
          <w:sz w:val="24"/>
          <w:szCs w:val="24"/>
        </w:rPr>
        <w:t xml:space="preserve"> színtereinek biztosítása és ellenőrzése az ifjúság testi-lelki egészségvédelme szempontjából. A fiatalok igényeinek megfelelően kell fejleszteni a sportolásra, illetve szabadidő eltöltésére alkalmas területeket. A játszóterek korszerűsítése, sportszerek telepítése, koordináltan történjen az ifjúsággal, lakossággal</w:t>
      </w:r>
      <w:r w:rsidR="00AE1FA8">
        <w:rPr>
          <w:rFonts w:ascii="Times New Roman" w:hAnsi="Times New Roman"/>
          <w:i/>
          <w:sz w:val="24"/>
          <w:szCs w:val="24"/>
        </w:rPr>
        <w:t xml:space="preserve">, a </w:t>
      </w:r>
      <w:r w:rsidRPr="00431FD0">
        <w:rPr>
          <w:rFonts w:ascii="Times New Roman" w:hAnsi="Times New Roman"/>
          <w:i/>
          <w:sz w:val="24"/>
          <w:szCs w:val="24"/>
        </w:rPr>
        <w:t xml:space="preserve"> rendszeres mozgás és sportolás tevékenységébe bevont fiatalok számának növelése</w:t>
      </w:r>
      <w:r w:rsidR="00AE1FA8">
        <w:rPr>
          <w:rFonts w:ascii="Times New Roman" w:hAnsi="Times New Roman"/>
          <w:i/>
          <w:sz w:val="24"/>
          <w:szCs w:val="24"/>
        </w:rPr>
        <w:t>.</w:t>
      </w:r>
    </w:p>
    <w:p w14:paraId="11FF6C70" w14:textId="5ACD1B16" w:rsidR="00533FC1" w:rsidRPr="00431FD0" w:rsidRDefault="009552F1" w:rsidP="00431FD0">
      <w:pPr>
        <w:jc w:val="both"/>
        <w:rPr>
          <w:rFonts w:ascii="Times New Roman" w:hAnsi="Times New Roman"/>
          <w:i/>
          <w:sz w:val="24"/>
          <w:szCs w:val="24"/>
        </w:rPr>
      </w:pPr>
      <w:r w:rsidRPr="00431FD0">
        <w:rPr>
          <w:rFonts w:ascii="Times New Roman" w:hAnsi="Times New Roman"/>
          <w:i/>
          <w:sz w:val="24"/>
          <w:szCs w:val="24"/>
        </w:rPr>
        <w:t>Lehetőséget kí</w:t>
      </w:r>
      <w:r w:rsidR="00AE1FA8">
        <w:rPr>
          <w:rFonts w:ascii="Times New Roman" w:hAnsi="Times New Roman"/>
          <w:i/>
          <w:sz w:val="24"/>
          <w:szCs w:val="24"/>
        </w:rPr>
        <w:t>v</w:t>
      </w:r>
      <w:r w:rsidRPr="00431FD0">
        <w:rPr>
          <w:rFonts w:ascii="Times New Roman" w:hAnsi="Times New Roman"/>
          <w:i/>
          <w:sz w:val="24"/>
          <w:szCs w:val="24"/>
        </w:rPr>
        <w:t>á</w:t>
      </w:r>
      <w:r w:rsidR="00AE1FA8">
        <w:rPr>
          <w:rFonts w:ascii="Times New Roman" w:hAnsi="Times New Roman"/>
          <w:i/>
          <w:sz w:val="24"/>
          <w:szCs w:val="24"/>
        </w:rPr>
        <w:t>n</w:t>
      </w:r>
      <w:r w:rsidRPr="00431FD0">
        <w:rPr>
          <w:rFonts w:ascii="Times New Roman" w:hAnsi="Times New Roman"/>
          <w:i/>
          <w:sz w:val="24"/>
          <w:szCs w:val="24"/>
        </w:rPr>
        <w:t>unk adni</w:t>
      </w:r>
      <w:r w:rsidR="00533FC1" w:rsidRPr="00431FD0">
        <w:rPr>
          <w:rFonts w:ascii="Times New Roman" w:hAnsi="Times New Roman"/>
          <w:i/>
          <w:sz w:val="24"/>
          <w:szCs w:val="24"/>
        </w:rPr>
        <w:t xml:space="preserve"> a testvérvárosi kapcsolatokba</w:t>
      </w:r>
      <w:r w:rsidRPr="00431FD0">
        <w:rPr>
          <w:rFonts w:ascii="Times New Roman" w:hAnsi="Times New Roman"/>
          <w:i/>
          <w:sz w:val="24"/>
          <w:szCs w:val="24"/>
        </w:rPr>
        <w:t>n történő aktív részvételre</w:t>
      </w:r>
      <w:r w:rsidR="00533FC1" w:rsidRPr="00431FD0">
        <w:rPr>
          <w:rFonts w:ascii="Times New Roman" w:hAnsi="Times New Roman"/>
          <w:i/>
          <w:sz w:val="24"/>
          <w:szCs w:val="24"/>
        </w:rPr>
        <w:t>, az ifjúsági és szakmai együttműködési formák, a cserék, intézményi kapcsolatok ösztönzés</w:t>
      </w:r>
      <w:r w:rsidRPr="00431FD0">
        <w:rPr>
          <w:rFonts w:ascii="Times New Roman" w:hAnsi="Times New Roman"/>
          <w:i/>
          <w:sz w:val="24"/>
          <w:szCs w:val="24"/>
        </w:rPr>
        <w:t>ér</w:t>
      </w:r>
      <w:r w:rsidR="00533FC1" w:rsidRPr="00431FD0">
        <w:rPr>
          <w:rFonts w:ascii="Times New Roman" w:hAnsi="Times New Roman"/>
          <w:i/>
          <w:sz w:val="24"/>
          <w:szCs w:val="24"/>
        </w:rPr>
        <w:t>e.</w:t>
      </w:r>
    </w:p>
    <w:p w14:paraId="44A20028" w14:textId="77777777" w:rsidR="00533FC1" w:rsidRPr="00431FD0" w:rsidRDefault="00533FC1" w:rsidP="00431FD0">
      <w:pPr>
        <w:jc w:val="both"/>
        <w:rPr>
          <w:rFonts w:ascii="Times New Roman" w:hAnsi="Times New Roman"/>
          <w:bCs/>
          <w:color w:val="000000"/>
          <w:sz w:val="24"/>
          <w:szCs w:val="24"/>
        </w:rPr>
      </w:pPr>
    </w:p>
    <w:p w14:paraId="57112757" w14:textId="099505C5" w:rsidR="00B03F78" w:rsidRPr="00431FD0" w:rsidRDefault="00B03F78" w:rsidP="00431FD0">
      <w:pPr>
        <w:jc w:val="both"/>
        <w:rPr>
          <w:rFonts w:ascii="Times New Roman" w:hAnsi="Times New Roman"/>
          <w:bCs/>
          <w:color w:val="000000"/>
          <w:sz w:val="24"/>
          <w:szCs w:val="24"/>
        </w:rPr>
      </w:pPr>
      <w:r w:rsidRPr="00431FD0">
        <w:rPr>
          <w:rFonts w:ascii="Times New Roman" w:hAnsi="Times New Roman"/>
          <w:bCs/>
          <w:color w:val="000000"/>
          <w:sz w:val="24"/>
          <w:szCs w:val="24"/>
        </w:rPr>
        <w:t>Kerületünkben az</w:t>
      </w:r>
      <w:r w:rsidR="00133325" w:rsidRPr="00431FD0">
        <w:rPr>
          <w:rFonts w:ascii="Times New Roman" w:hAnsi="Times New Roman"/>
          <w:bCs/>
          <w:color w:val="000000"/>
          <w:sz w:val="24"/>
          <w:szCs w:val="24"/>
        </w:rPr>
        <w:t xml:space="preserve"> ifjúságpolitika céljait és intézkedéseit </w:t>
      </w:r>
      <w:bookmarkStart w:id="2" w:name="_Hlk45464943"/>
      <w:r w:rsidR="00133325" w:rsidRPr="00431FD0">
        <w:rPr>
          <w:rFonts w:ascii="Times New Roman" w:hAnsi="Times New Roman"/>
          <w:bCs/>
          <w:color w:val="000000"/>
          <w:sz w:val="24"/>
          <w:szCs w:val="24"/>
        </w:rPr>
        <w:t xml:space="preserve">a „Lendületben </w:t>
      </w:r>
      <w:r w:rsidRPr="00431FD0">
        <w:rPr>
          <w:rFonts w:ascii="Times New Roman" w:hAnsi="Times New Roman"/>
          <w:bCs/>
          <w:color w:val="000000"/>
          <w:sz w:val="24"/>
          <w:szCs w:val="24"/>
        </w:rPr>
        <w:t>2.0</w:t>
      </w:r>
      <w:r w:rsidR="00133325" w:rsidRPr="00431FD0">
        <w:rPr>
          <w:rFonts w:ascii="Times New Roman" w:hAnsi="Times New Roman"/>
          <w:bCs/>
          <w:color w:val="000000"/>
          <w:sz w:val="24"/>
          <w:szCs w:val="24"/>
        </w:rPr>
        <w:t xml:space="preserve">” ciklusprogram </w:t>
      </w:r>
      <w:bookmarkEnd w:id="2"/>
      <w:r w:rsidR="00133325" w:rsidRPr="00431FD0">
        <w:rPr>
          <w:rFonts w:ascii="Times New Roman" w:hAnsi="Times New Roman"/>
          <w:bCs/>
          <w:color w:val="000000"/>
          <w:sz w:val="24"/>
          <w:szCs w:val="24"/>
        </w:rPr>
        <w:t>határoz</w:t>
      </w:r>
      <w:r w:rsidRPr="00431FD0">
        <w:rPr>
          <w:rFonts w:ascii="Times New Roman" w:hAnsi="Times New Roman"/>
          <w:bCs/>
          <w:color w:val="000000"/>
          <w:sz w:val="24"/>
          <w:szCs w:val="24"/>
        </w:rPr>
        <w:t>z</w:t>
      </w:r>
      <w:r w:rsidR="00133325" w:rsidRPr="00431FD0">
        <w:rPr>
          <w:rFonts w:ascii="Times New Roman" w:hAnsi="Times New Roman"/>
          <w:bCs/>
          <w:color w:val="000000"/>
          <w:sz w:val="24"/>
          <w:szCs w:val="24"/>
        </w:rPr>
        <w:t>a meg, az ifjúságpolitikai koncepciót</w:t>
      </w:r>
      <w:r w:rsidRPr="00431FD0">
        <w:rPr>
          <w:rFonts w:ascii="Times New Roman" w:hAnsi="Times New Roman"/>
          <w:bCs/>
          <w:color w:val="000000"/>
          <w:sz w:val="24"/>
          <w:szCs w:val="24"/>
        </w:rPr>
        <w:t xml:space="preserve"> is ehhez igazítottuk.</w:t>
      </w:r>
    </w:p>
    <w:p w14:paraId="481F15DD" w14:textId="753C0608" w:rsidR="00087B0B" w:rsidRDefault="00087B0B" w:rsidP="00431FD0">
      <w:pPr>
        <w:jc w:val="both"/>
        <w:rPr>
          <w:rFonts w:ascii="Times New Roman" w:hAnsi="Times New Roman"/>
          <w:bCs/>
          <w:color w:val="000000"/>
          <w:sz w:val="24"/>
          <w:szCs w:val="24"/>
        </w:rPr>
      </w:pPr>
    </w:p>
    <w:p w14:paraId="1AC04CCE" w14:textId="5E4F43E4" w:rsidR="00A755B3" w:rsidRDefault="00A755B3" w:rsidP="00431FD0">
      <w:pPr>
        <w:jc w:val="both"/>
        <w:rPr>
          <w:rFonts w:ascii="Times New Roman" w:hAnsi="Times New Roman"/>
          <w:bCs/>
          <w:color w:val="000000"/>
          <w:sz w:val="24"/>
          <w:szCs w:val="24"/>
        </w:rPr>
      </w:pPr>
    </w:p>
    <w:p w14:paraId="21EC5F7E" w14:textId="77777777" w:rsidR="00A755B3" w:rsidRPr="00431FD0" w:rsidRDefault="00A755B3" w:rsidP="00431FD0">
      <w:pPr>
        <w:jc w:val="both"/>
        <w:rPr>
          <w:rFonts w:ascii="Times New Roman" w:hAnsi="Times New Roman"/>
          <w:bCs/>
          <w:color w:val="000000"/>
          <w:sz w:val="24"/>
          <w:szCs w:val="24"/>
        </w:rPr>
      </w:pPr>
    </w:p>
    <w:p w14:paraId="6B969048" w14:textId="77777777" w:rsidR="00B03F78" w:rsidRPr="00431FD0" w:rsidRDefault="00B03F78" w:rsidP="00431FD0">
      <w:pPr>
        <w:jc w:val="both"/>
        <w:rPr>
          <w:rFonts w:ascii="Times New Roman" w:hAnsi="Times New Roman"/>
          <w:bCs/>
          <w:color w:val="000000"/>
          <w:sz w:val="24"/>
          <w:szCs w:val="24"/>
        </w:rPr>
      </w:pPr>
      <w:r w:rsidRPr="00431FD0">
        <w:rPr>
          <w:rFonts w:ascii="Times New Roman" w:hAnsi="Times New Roman"/>
          <w:bCs/>
          <w:color w:val="000000"/>
          <w:sz w:val="24"/>
          <w:szCs w:val="24"/>
        </w:rPr>
        <w:lastRenderedPageBreak/>
        <w:t xml:space="preserve">Alapelvünk és célunk változatlanul az, hogy a </w:t>
      </w:r>
      <w:r w:rsidR="00133325" w:rsidRPr="00431FD0">
        <w:rPr>
          <w:rFonts w:ascii="Times New Roman" w:hAnsi="Times New Roman"/>
          <w:bCs/>
          <w:color w:val="000000"/>
          <w:sz w:val="24"/>
          <w:szCs w:val="24"/>
        </w:rPr>
        <w:t xml:space="preserve">XIII. kerület továbbra is befogadó </w:t>
      </w:r>
      <w:r w:rsidRPr="00431FD0">
        <w:rPr>
          <w:rFonts w:ascii="Times New Roman" w:hAnsi="Times New Roman"/>
          <w:bCs/>
          <w:color w:val="000000"/>
          <w:sz w:val="24"/>
          <w:szCs w:val="24"/>
        </w:rPr>
        <w:t xml:space="preserve">és támogató </w:t>
      </w:r>
      <w:r w:rsidR="00133325" w:rsidRPr="00431FD0">
        <w:rPr>
          <w:rFonts w:ascii="Times New Roman" w:hAnsi="Times New Roman"/>
          <w:bCs/>
          <w:color w:val="000000"/>
          <w:sz w:val="24"/>
          <w:szCs w:val="24"/>
        </w:rPr>
        <w:t>település legyen,</w:t>
      </w:r>
      <w:r w:rsidRPr="00431FD0">
        <w:rPr>
          <w:rFonts w:ascii="Times New Roman" w:hAnsi="Times New Roman"/>
          <w:bCs/>
          <w:color w:val="000000"/>
          <w:sz w:val="24"/>
          <w:szCs w:val="24"/>
        </w:rPr>
        <w:t xml:space="preserve"> olyan városrész, melyre</w:t>
      </w:r>
      <w:r w:rsidR="00133325" w:rsidRPr="00431FD0">
        <w:rPr>
          <w:rFonts w:ascii="Times New Roman" w:hAnsi="Times New Roman"/>
          <w:bCs/>
          <w:color w:val="000000"/>
          <w:sz w:val="24"/>
          <w:szCs w:val="24"/>
        </w:rPr>
        <w:t xml:space="preserve"> a fiatalok </w:t>
      </w:r>
      <w:r w:rsidRPr="00431FD0">
        <w:rPr>
          <w:rFonts w:ascii="Times New Roman" w:hAnsi="Times New Roman"/>
          <w:bCs/>
          <w:color w:val="000000"/>
          <w:sz w:val="24"/>
          <w:szCs w:val="24"/>
        </w:rPr>
        <w:t xml:space="preserve">valódi </w:t>
      </w:r>
      <w:r w:rsidR="00133325" w:rsidRPr="00431FD0">
        <w:rPr>
          <w:rFonts w:ascii="Times New Roman" w:hAnsi="Times New Roman"/>
          <w:bCs/>
          <w:color w:val="000000"/>
          <w:sz w:val="24"/>
          <w:szCs w:val="24"/>
        </w:rPr>
        <w:t>otthonuk</w:t>
      </w:r>
      <w:r w:rsidRPr="00431FD0">
        <w:rPr>
          <w:rFonts w:ascii="Times New Roman" w:hAnsi="Times New Roman"/>
          <w:bCs/>
          <w:color w:val="000000"/>
          <w:sz w:val="24"/>
          <w:szCs w:val="24"/>
        </w:rPr>
        <w:t xml:space="preserve">ként </w:t>
      </w:r>
      <w:r w:rsidR="00133325" w:rsidRPr="00431FD0">
        <w:rPr>
          <w:rFonts w:ascii="Times New Roman" w:hAnsi="Times New Roman"/>
          <w:bCs/>
          <w:color w:val="000000"/>
          <w:sz w:val="24"/>
          <w:szCs w:val="24"/>
        </w:rPr>
        <w:t>tekintenek</w:t>
      </w:r>
      <w:r w:rsidR="00087B0B" w:rsidRPr="00431FD0">
        <w:rPr>
          <w:rFonts w:ascii="Times New Roman" w:hAnsi="Times New Roman"/>
          <w:bCs/>
          <w:color w:val="000000"/>
          <w:sz w:val="24"/>
          <w:szCs w:val="24"/>
        </w:rPr>
        <w:t>.</w:t>
      </w:r>
    </w:p>
    <w:p w14:paraId="088A97E7" w14:textId="4F92A288" w:rsidR="003374F1" w:rsidRPr="00431FD0" w:rsidRDefault="00133325" w:rsidP="00431FD0">
      <w:pPr>
        <w:jc w:val="both"/>
        <w:rPr>
          <w:rFonts w:ascii="Times New Roman" w:hAnsi="Times New Roman"/>
          <w:bCs/>
          <w:color w:val="000000"/>
          <w:sz w:val="24"/>
          <w:szCs w:val="24"/>
        </w:rPr>
      </w:pPr>
      <w:r w:rsidRPr="00431FD0">
        <w:rPr>
          <w:rFonts w:ascii="Times New Roman" w:hAnsi="Times New Roman"/>
          <w:bCs/>
          <w:color w:val="000000"/>
          <w:sz w:val="24"/>
          <w:szCs w:val="24"/>
        </w:rPr>
        <w:t>A kiszámíthatóság, az értékteremtés és a hagyományőrzés mellett fontosnak tartj</w:t>
      </w:r>
      <w:r w:rsidR="003625F0" w:rsidRPr="00431FD0">
        <w:rPr>
          <w:rFonts w:ascii="Times New Roman" w:hAnsi="Times New Roman"/>
          <w:bCs/>
          <w:color w:val="000000"/>
          <w:sz w:val="24"/>
          <w:szCs w:val="24"/>
        </w:rPr>
        <w:t>u</w:t>
      </w:r>
      <w:r w:rsidRPr="00431FD0">
        <w:rPr>
          <w:rFonts w:ascii="Times New Roman" w:hAnsi="Times New Roman"/>
          <w:bCs/>
          <w:color w:val="000000"/>
          <w:sz w:val="24"/>
          <w:szCs w:val="24"/>
        </w:rPr>
        <w:t xml:space="preserve">k a fiatalok </w:t>
      </w:r>
      <w:r w:rsidR="003625F0" w:rsidRPr="00431FD0">
        <w:rPr>
          <w:rFonts w:ascii="Times New Roman" w:hAnsi="Times New Roman"/>
          <w:bCs/>
          <w:color w:val="000000"/>
          <w:sz w:val="24"/>
          <w:szCs w:val="24"/>
        </w:rPr>
        <w:t xml:space="preserve">aktív </w:t>
      </w:r>
      <w:r w:rsidRPr="00431FD0">
        <w:rPr>
          <w:rFonts w:ascii="Times New Roman" w:hAnsi="Times New Roman"/>
          <w:bCs/>
          <w:color w:val="000000"/>
          <w:sz w:val="24"/>
          <w:szCs w:val="24"/>
        </w:rPr>
        <w:t xml:space="preserve">részvételét a kerület életében, </w:t>
      </w:r>
      <w:r w:rsidR="002D27F1" w:rsidRPr="00431FD0">
        <w:rPr>
          <w:rFonts w:ascii="Times New Roman" w:hAnsi="Times New Roman"/>
          <w:bCs/>
          <w:color w:val="000000"/>
          <w:sz w:val="24"/>
          <w:szCs w:val="24"/>
        </w:rPr>
        <w:t>az épített és természeti környezet alakításában. A</w:t>
      </w:r>
      <w:r w:rsidRPr="00431FD0">
        <w:rPr>
          <w:rFonts w:ascii="Times New Roman" w:hAnsi="Times New Roman"/>
          <w:bCs/>
          <w:color w:val="000000"/>
          <w:sz w:val="24"/>
          <w:szCs w:val="24"/>
        </w:rPr>
        <w:t xml:space="preserve">z ifjúsági korosztály tagjai és közösségeik társadalmi kohéziós erőt </w:t>
      </w:r>
      <w:r w:rsidR="003625F0" w:rsidRPr="00431FD0">
        <w:rPr>
          <w:rFonts w:ascii="Times New Roman" w:hAnsi="Times New Roman"/>
          <w:bCs/>
          <w:color w:val="000000"/>
          <w:sz w:val="24"/>
          <w:szCs w:val="24"/>
        </w:rPr>
        <w:t xml:space="preserve">is </w:t>
      </w:r>
      <w:r w:rsidRPr="00431FD0">
        <w:rPr>
          <w:rFonts w:ascii="Times New Roman" w:hAnsi="Times New Roman"/>
          <w:bCs/>
          <w:color w:val="000000"/>
          <w:sz w:val="24"/>
          <w:szCs w:val="24"/>
        </w:rPr>
        <w:t>jelentenek</w:t>
      </w:r>
      <w:r w:rsidR="003625F0" w:rsidRPr="00431FD0">
        <w:rPr>
          <w:rFonts w:ascii="Times New Roman" w:hAnsi="Times New Roman"/>
          <w:bCs/>
          <w:color w:val="000000"/>
          <w:sz w:val="24"/>
          <w:szCs w:val="24"/>
        </w:rPr>
        <w:t>, e</w:t>
      </w:r>
      <w:r w:rsidRPr="00431FD0">
        <w:rPr>
          <w:rFonts w:ascii="Times New Roman" w:hAnsi="Times New Roman"/>
          <w:bCs/>
          <w:color w:val="000000"/>
          <w:sz w:val="24"/>
          <w:szCs w:val="24"/>
        </w:rPr>
        <w:t xml:space="preserve">gyenrangú résztvevői, alkotói a róluk szóló döntéseknek. </w:t>
      </w:r>
    </w:p>
    <w:p w14:paraId="33BFEC48" w14:textId="77777777" w:rsidR="00087B0B" w:rsidRPr="00431FD0" w:rsidRDefault="00474710" w:rsidP="00431FD0">
      <w:pPr>
        <w:jc w:val="both"/>
        <w:rPr>
          <w:rFonts w:ascii="Times New Roman" w:hAnsi="Times New Roman"/>
          <w:sz w:val="24"/>
          <w:szCs w:val="24"/>
        </w:rPr>
      </w:pPr>
      <w:r w:rsidRPr="00431FD0">
        <w:rPr>
          <w:rFonts w:ascii="Times New Roman" w:hAnsi="Times New Roman"/>
          <w:sz w:val="24"/>
          <w:szCs w:val="24"/>
        </w:rPr>
        <w:t>Az Ifjúságpolitikai koncepció</w:t>
      </w:r>
      <w:r w:rsidR="0017221A" w:rsidRPr="00431FD0">
        <w:rPr>
          <w:rFonts w:ascii="Times New Roman" w:hAnsi="Times New Roman"/>
          <w:sz w:val="24"/>
          <w:szCs w:val="24"/>
        </w:rPr>
        <w:t xml:space="preserve">ban meghatározzuk önkormányzatunk szándékait és céljait </w:t>
      </w:r>
      <w:r w:rsidRPr="00431FD0">
        <w:rPr>
          <w:rFonts w:ascii="Times New Roman" w:hAnsi="Times New Roman"/>
          <w:sz w:val="24"/>
          <w:szCs w:val="24"/>
        </w:rPr>
        <w:t>a jelen állapo</w:t>
      </w:r>
      <w:r w:rsidR="0017221A" w:rsidRPr="00431FD0">
        <w:rPr>
          <w:rFonts w:ascii="Times New Roman" w:hAnsi="Times New Roman"/>
          <w:sz w:val="24"/>
          <w:szCs w:val="24"/>
        </w:rPr>
        <w:t>t</w:t>
      </w:r>
      <w:r w:rsidRPr="00431FD0">
        <w:rPr>
          <w:rFonts w:ascii="Times New Roman" w:hAnsi="Times New Roman"/>
          <w:sz w:val="24"/>
          <w:szCs w:val="24"/>
        </w:rPr>
        <w:t>, igén</w:t>
      </w:r>
      <w:r w:rsidR="0017221A" w:rsidRPr="00431FD0">
        <w:rPr>
          <w:rFonts w:ascii="Times New Roman" w:hAnsi="Times New Roman"/>
          <w:sz w:val="24"/>
          <w:szCs w:val="24"/>
        </w:rPr>
        <w:t>yek</w:t>
      </w:r>
      <w:r w:rsidRPr="00431FD0">
        <w:rPr>
          <w:rFonts w:ascii="Times New Roman" w:hAnsi="Times New Roman"/>
          <w:sz w:val="24"/>
          <w:szCs w:val="24"/>
        </w:rPr>
        <w:t xml:space="preserve"> és lehetősége</w:t>
      </w:r>
      <w:r w:rsidR="0017221A" w:rsidRPr="00431FD0">
        <w:rPr>
          <w:rFonts w:ascii="Times New Roman" w:hAnsi="Times New Roman"/>
          <w:sz w:val="24"/>
          <w:szCs w:val="24"/>
        </w:rPr>
        <w:t>k</w:t>
      </w:r>
      <w:r w:rsidRPr="00431FD0">
        <w:rPr>
          <w:rFonts w:ascii="Times New Roman" w:hAnsi="Times New Roman"/>
          <w:sz w:val="24"/>
          <w:szCs w:val="24"/>
        </w:rPr>
        <w:t xml:space="preserve"> ismeretében</w:t>
      </w:r>
      <w:r w:rsidR="0017221A" w:rsidRPr="00431FD0">
        <w:rPr>
          <w:rFonts w:ascii="Times New Roman" w:hAnsi="Times New Roman"/>
          <w:sz w:val="24"/>
          <w:szCs w:val="24"/>
        </w:rPr>
        <w:t>. Ifjúságpolitikai koncepciónk lényege</w:t>
      </w:r>
      <w:r w:rsidRPr="00431FD0">
        <w:rPr>
          <w:rFonts w:ascii="Times New Roman" w:hAnsi="Times New Roman"/>
          <w:sz w:val="24"/>
          <w:szCs w:val="24"/>
        </w:rPr>
        <w:t xml:space="preserve"> </w:t>
      </w:r>
      <w:r w:rsidR="0017221A" w:rsidRPr="00431FD0">
        <w:rPr>
          <w:rFonts w:ascii="Times New Roman" w:hAnsi="Times New Roman"/>
          <w:sz w:val="24"/>
          <w:szCs w:val="24"/>
        </w:rPr>
        <w:t xml:space="preserve">a </w:t>
      </w:r>
      <w:r w:rsidRPr="00431FD0">
        <w:rPr>
          <w:rFonts w:ascii="Times New Roman" w:hAnsi="Times New Roman"/>
          <w:sz w:val="24"/>
          <w:szCs w:val="24"/>
        </w:rPr>
        <w:t xml:space="preserve">szükségletek, a feladatok, a megoldási </w:t>
      </w:r>
      <w:r w:rsidR="0017221A" w:rsidRPr="00431FD0">
        <w:rPr>
          <w:rFonts w:ascii="Times New Roman" w:hAnsi="Times New Roman"/>
          <w:sz w:val="24"/>
          <w:szCs w:val="24"/>
        </w:rPr>
        <w:t xml:space="preserve">lehetőségek és </w:t>
      </w:r>
      <w:r w:rsidRPr="00431FD0">
        <w:rPr>
          <w:rFonts w:ascii="Times New Roman" w:hAnsi="Times New Roman"/>
          <w:sz w:val="24"/>
          <w:szCs w:val="24"/>
        </w:rPr>
        <w:t>javaslatok számbavétel</w:t>
      </w:r>
      <w:r w:rsidR="0017221A" w:rsidRPr="00431FD0">
        <w:rPr>
          <w:rFonts w:ascii="Times New Roman" w:hAnsi="Times New Roman"/>
          <w:sz w:val="24"/>
          <w:szCs w:val="24"/>
        </w:rPr>
        <w:t>ével</w:t>
      </w:r>
      <w:r w:rsidRPr="00431FD0">
        <w:rPr>
          <w:rFonts w:ascii="Times New Roman" w:hAnsi="Times New Roman"/>
          <w:sz w:val="24"/>
          <w:szCs w:val="24"/>
        </w:rPr>
        <w:t xml:space="preserve">, </w:t>
      </w:r>
      <w:r w:rsidR="0017221A" w:rsidRPr="00431FD0">
        <w:rPr>
          <w:rFonts w:ascii="Times New Roman" w:hAnsi="Times New Roman"/>
          <w:sz w:val="24"/>
          <w:szCs w:val="24"/>
        </w:rPr>
        <w:t xml:space="preserve">azoknak </w:t>
      </w:r>
      <w:r w:rsidRPr="00431FD0">
        <w:rPr>
          <w:rFonts w:ascii="Times New Roman" w:hAnsi="Times New Roman"/>
          <w:sz w:val="24"/>
          <w:szCs w:val="24"/>
        </w:rPr>
        <w:t xml:space="preserve">döntéshozatali elvek, irányok </w:t>
      </w:r>
      <w:r w:rsidR="0017221A" w:rsidRPr="00431FD0">
        <w:rPr>
          <w:rFonts w:ascii="Times New Roman" w:hAnsi="Times New Roman"/>
          <w:sz w:val="24"/>
          <w:szCs w:val="24"/>
        </w:rPr>
        <w:t xml:space="preserve">és működési mechanizmusoknak a </w:t>
      </w:r>
      <w:r w:rsidRPr="00431FD0">
        <w:rPr>
          <w:rFonts w:ascii="Times New Roman" w:hAnsi="Times New Roman"/>
          <w:sz w:val="24"/>
          <w:szCs w:val="24"/>
        </w:rPr>
        <w:t>meghatározása, amely megvalósulása során a helyi értékek megőrizhetőek</w:t>
      </w:r>
      <w:r w:rsidR="0017221A" w:rsidRPr="00431FD0">
        <w:rPr>
          <w:rFonts w:ascii="Times New Roman" w:hAnsi="Times New Roman"/>
          <w:sz w:val="24"/>
          <w:szCs w:val="24"/>
        </w:rPr>
        <w:t>, a fiatalok születésüktől kezdve magukénak érezhessék kerületünket, felelőséget érezzenek érte</w:t>
      </w:r>
      <w:r w:rsidR="003B0AD1" w:rsidRPr="00431FD0">
        <w:rPr>
          <w:rFonts w:ascii="Times New Roman" w:hAnsi="Times New Roman"/>
          <w:sz w:val="24"/>
          <w:szCs w:val="24"/>
        </w:rPr>
        <w:t xml:space="preserve">. </w:t>
      </w:r>
    </w:p>
    <w:p w14:paraId="5C016A25" w14:textId="3CB91C40"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Az önkormányzati alapvető cél az elmúlt időszakban nem változott</w:t>
      </w:r>
      <w:r w:rsidR="00AE1FA8">
        <w:rPr>
          <w:rFonts w:ascii="Times New Roman" w:hAnsi="Times New Roman"/>
          <w:sz w:val="24"/>
          <w:szCs w:val="24"/>
        </w:rPr>
        <w:t xml:space="preserve">: </w:t>
      </w:r>
      <w:r w:rsidRPr="00431FD0">
        <w:rPr>
          <w:rFonts w:ascii="Times New Roman" w:hAnsi="Times New Roman"/>
          <w:sz w:val="24"/>
          <w:szCs w:val="24"/>
        </w:rPr>
        <w:t xml:space="preserve">a XIII. kerületben otthon érezhessék magukat a fiatalok, megtalálják mindazt, amire szükségük van. </w:t>
      </w:r>
    </w:p>
    <w:p w14:paraId="3D51E81B" w14:textId="77777777" w:rsidR="001712D1" w:rsidRPr="00431FD0" w:rsidRDefault="001712D1" w:rsidP="00431FD0">
      <w:pPr>
        <w:jc w:val="both"/>
        <w:rPr>
          <w:rFonts w:ascii="Times New Roman" w:hAnsi="Times New Roman"/>
          <w:sz w:val="24"/>
          <w:szCs w:val="24"/>
        </w:rPr>
      </w:pPr>
    </w:p>
    <w:p w14:paraId="0A422569" w14:textId="01A5EB97" w:rsidR="001712D1" w:rsidRPr="00431FD0" w:rsidRDefault="001712D1" w:rsidP="00431FD0">
      <w:pPr>
        <w:jc w:val="both"/>
        <w:rPr>
          <w:rStyle w:val="Erskiemels"/>
          <w:rFonts w:ascii="Times New Roman" w:hAnsi="Times New Roman"/>
          <w:i w:val="0"/>
          <w:iCs w:val="0"/>
          <w:color w:val="auto"/>
          <w:sz w:val="24"/>
          <w:szCs w:val="24"/>
        </w:rPr>
      </w:pPr>
      <w:bookmarkStart w:id="3" w:name="_Toc45551786"/>
      <w:r w:rsidRPr="00431FD0">
        <w:rPr>
          <w:rStyle w:val="Erskiemels"/>
          <w:rFonts w:ascii="Times New Roman" w:hAnsi="Times New Roman"/>
          <w:i w:val="0"/>
          <w:iCs w:val="0"/>
          <w:color w:val="auto"/>
          <w:sz w:val="24"/>
          <w:szCs w:val="24"/>
        </w:rPr>
        <w:t xml:space="preserve">Mit </w:t>
      </w:r>
      <w:r w:rsidR="00AE1FA8">
        <w:rPr>
          <w:rStyle w:val="Erskiemels"/>
          <w:rFonts w:ascii="Times New Roman" w:hAnsi="Times New Roman"/>
          <w:i w:val="0"/>
          <w:iCs w:val="0"/>
          <w:color w:val="auto"/>
          <w:sz w:val="24"/>
          <w:szCs w:val="24"/>
        </w:rPr>
        <w:t>szeretnénk</w:t>
      </w:r>
      <w:r w:rsidRPr="00431FD0">
        <w:rPr>
          <w:rStyle w:val="Erskiemels"/>
          <w:rFonts w:ascii="Times New Roman" w:hAnsi="Times New Roman"/>
          <w:i w:val="0"/>
          <w:iCs w:val="0"/>
          <w:color w:val="auto"/>
          <w:sz w:val="24"/>
          <w:szCs w:val="24"/>
        </w:rPr>
        <w:t xml:space="preserve"> a XIII. Kerületben</w:t>
      </w:r>
      <w:bookmarkEnd w:id="3"/>
      <w:r w:rsidR="00322EED">
        <w:rPr>
          <w:rStyle w:val="Erskiemels"/>
          <w:rFonts w:ascii="Times New Roman" w:hAnsi="Times New Roman"/>
          <w:i w:val="0"/>
          <w:iCs w:val="0"/>
          <w:color w:val="auto"/>
          <w:sz w:val="24"/>
          <w:szCs w:val="24"/>
        </w:rPr>
        <w:t>?</w:t>
      </w:r>
    </w:p>
    <w:p w14:paraId="26A1D934" w14:textId="3B6C486F" w:rsidR="007667B9" w:rsidRPr="00A755B3" w:rsidRDefault="007667B9" w:rsidP="00A755B3">
      <w:pPr>
        <w:pStyle w:val="Listaszerbekezds"/>
        <w:numPr>
          <w:ilvl w:val="0"/>
          <w:numId w:val="42"/>
        </w:numPr>
        <w:jc w:val="both"/>
        <w:rPr>
          <w:rFonts w:ascii="Times New Roman" w:hAnsi="Times New Roman"/>
          <w:sz w:val="24"/>
          <w:szCs w:val="24"/>
        </w:rPr>
      </w:pPr>
      <w:r w:rsidRPr="00A755B3">
        <w:rPr>
          <w:rFonts w:ascii="Times New Roman" w:hAnsi="Times New Roman"/>
          <w:sz w:val="24"/>
          <w:szCs w:val="24"/>
        </w:rPr>
        <w:t xml:space="preserve">értékteremtés és hagyományőrzés az </w:t>
      </w:r>
      <w:r w:rsidRPr="00A755B3">
        <w:rPr>
          <w:rFonts w:ascii="Times New Roman" w:hAnsi="Times New Roman"/>
          <w:bCs/>
          <w:sz w:val="24"/>
          <w:szCs w:val="24"/>
        </w:rPr>
        <w:t xml:space="preserve">önkormányzati tervezés során, </w:t>
      </w:r>
      <w:r w:rsidR="002D27F1" w:rsidRPr="00A755B3">
        <w:rPr>
          <w:rFonts w:ascii="Times New Roman" w:hAnsi="Times New Roman"/>
          <w:bCs/>
          <w:sz w:val="24"/>
          <w:szCs w:val="24"/>
        </w:rPr>
        <w:t xml:space="preserve">felelősség </w:t>
      </w:r>
      <w:r w:rsidRPr="00A755B3">
        <w:rPr>
          <w:rFonts w:ascii="Times New Roman" w:hAnsi="Times New Roman"/>
          <w:bCs/>
          <w:sz w:val="24"/>
          <w:szCs w:val="24"/>
        </w:rPr>
        <w:t>a döntése</w:t>
      </w:r>
      <w:r w:rsidR="002D27F1" w:rsidRPr="00A755B3">
        <w:rPr>
          <w:rFonts w:ascii="Times New Roman" w:hAnsi="Times New Roman"/>
          <w:bCs/>
          <w:sz w:val="24"/>
          <w:szCs w:val="24"/>
        </w:rPr>
        <w:t>i</w:t>
      </w:r>
      <w:r w:rsidRPr="00A755B3">
        <w:rPr>
          <w:rFonts w:ascii="Times New Roman" w:hAnsi="Times New Roman"/>
          <w:bCs/>
          <w:sz w:val="24"/>
          <w:szCs w:val="24"/>
        </w:rPr>
        <w:t>kben és azok végrehajtásában egyaránt,</w:t>
      </w:r>
    </w:p>
    <w:p w14:paraId="2A16723D" w14:textId="4B6D19C2" w:rsidR="007667B9" w:rsidRPr="00A755B3" w:rsidRDefault="007667B9" w:rsidP="00A755B3">
      <w:pPr>
        <w:pStyle w:val="Listaszerbekezds"/>
        <w:numPr>
          <w:ilvl w:val="0"/>
          <w:numId w:val="42"/>
        </w:numPr>
        <w:jc w:val="both"/>
        <w:rPr>
          <w:rFonts w:ascii="Times New Roman" w:hAnsi="Times New Roman"/>
          <w:sz w:val="24"/>
          <w:szCs w:val="24"/>
        </w:rPr>
      </w:pPr>
      <w:r w:rsidRPr="00A755B3">
        <w:rPr>
          <w:rFonts w:ascii="Times New Roman" w:hAnsi="Times New Roman"/>
          <w:bCs/>
          <w:sz w:val="24"/>
          <w:szCs w:val="24"/>
        </w:rPr>
        <w:t>folytatni a jó gyakorlatokat, építeni az előző ciklusban elért eredményekre, alkalmazkodni az új kihívásokhoz</w:t>
      </w:r>
      <w:r w:rsidR="002D27F1" w:rsidRPr="00A755B3">
        <w:rPr>
          <w:rFonts w:ascii="Times New Roman" w:hAnsi="Times New Roman"/>
          <w:bCs/>
          <w:sz w:val="24"/>
          <w:szCs w:val="24"/>
        </w:rPr>
        <w:t>, igénybe venni nyitottságukat, innovációs készségeiket.</w:t>
      </w:r>
    </w:p>
    <w:p w14:paraId="3A29598A" w14:textId="77777777" w:rsidR="001712D1" w:rsidRPr="00431FD0" w:rsidRDefault="001712D1" w:rsidP="00431FD0">
      <w:pPr>
        <w:jc w:val="both"/>
        <w:rPr>
          <w:rFonts w:ascii="Times New Roman" w:hAnsi="Times New Roman"/>
          <w:sz w:val="24"/>
          <w:szCs w:val="24"/>
        </w:rPr>
      </w:pPr>
    </w:p>
    <w:p w14:paraId="1960F4ED" w14:textId="76ACD846" w:rsidR="001712D1" w:rsidRPr="00431FD0" w:rsidRDefault="001712D1" w:rsidP="00431FD0">
      <w:pPr>
        <w:jc w:val="both"/>
        <w:rPr>
          <w:rFonts w:ascii="Times New Roman" w:hAnsi="Times New Roman"/>
          <w:sz w:val="24"/>
          <w:szCs w:val="24"/>
        </w:rPr>
      </w:pPr>
      <w:r w:rsidRPr="00431FD0">
        <w:rPr>
          <w:rFonts w:ascii="Times New Roman" w:hAnsi="Times New Roman"/>
          <w:sz w:val="24"/>
          <w:szCs w:val="24"/>
        </w:rPr>
        <w:t>A koncepció a 20</w:t>
      </w:r>
      <w:r w:rsidR="002D27F1" w:rsidRPr="00431FD0">
        <w:rPr>
          <w:rFonts w:ascii="Times New Roman" w:hAnsi="Times New Roman"/>
          <w:sz w:val="24"/>
          <w:szCs w:val="24"/>
        </w:rPr>
        <w:t>20</w:t>
      </w:r>
      <w:r w:rsidRPr="00431FD0">
        <w:rPr>
          <w:rFonts w:ascii="Times New Roman" w:hAnsi="Times New Roman"/>
          <w:sz w:val="24"/>
          <w:szCs w:val="24"/>
        </w:rPr>
        <w:t>-20</w:t>
      </w:r>
      <w:r w:rsidR="003C1E1E" w:rsidRPr="00431FD0">
        <w:rPr>
          <w:rFonts w:ascii="Times New Roman" w:hAnsi="Times New Roman"/>
          <w:sz w:val="24"/>
          <w:szCs w:val="24"/>
        </w:rPr>
        <w:t>24</w:t>
      </w:r>
      <w:r w:rsidRPr="00431FD0">
        <w:rPr>
          <w:rFonts w:ascii="Times New Roman" w:hAnsi="Times New Roman"/>
          <w:sz w:val="24"/>
          <w:szCs w:val="24"/>
        </w:rPr>
        <w:t>. közötti időszakra szól, az intézkedési terv</w:t>
      </w:r>
      <w:r w:rsidR="00812C87">
        <w:rPr>
          <w:rFonts w:ascii="Times New Roman" w:hAnsi="Times New Roman"/>
          <w:sz w:val="24"/>
          <w:szCs w:val="24"/>
        </w:rPr>
        <w:t>e</w:t>
      </w:r>
      <w:r w:rsidRPr="00431FD0">
        <w:rPr>
          <w:rFonts w:ascii="Times New Roman" w:hAnsi="Times New Roman"/>
          <w:sz w:val="24"/>
          <w:szCs w:val="24"/>
        </w:rPr>
        <w:t xml:space="preserve">t </w:t>
      </w:r>
      <w:r w:rsidR="003C1E1E" w:rsidRPr="00431FD0">
        <w:rPr>
          <w:rFonts w:ascii="Times New Roman" w:hAnsi="Times New Roman"/>
          <w:sz w:val="24"/>
          <w:szCs w:val="24"/>
        </w:rPr>
        <w:t xml:space="preserve">folyamatosan monitoringozzuk, </w:t>
      </w:r>
      <w:r w:rsidRPr="00431FD0">
        <w:rPr>
          <w:rFonts w:ascii="Times New Roman" w:hAnsi="Times New Roman"/>
          <w:sz w:val="24"/>
          <w:szCs w:val="24"/>
        </w:rPr>
        <w:t>a hatályossági időn belül egyszer vizsgáljuk felül</w:t>
      </w:r>
      <w:r w:rsidR="003C1E1E" w:rsidRPr="00431FD0">
        <w:rPr>
          <w:rFonts w:ascii="Times New Roman" w:hAnsi="Times New Roman"/>
          <w:sz w:val="24"/>
          <w:szCs w:val="24"/>
        </w:rPr>
        <w:t>.</w:t>
      </w:r>
      <w:r w:rsidRPr="00431FD0">
        <w:rPr>
          <w:rFonts w:ascii="Times New Roman" w:hAnsi="Times New Roman"/>
          <w:sz w:val="24"/>
          <w:szCs w:val="24"/>
        </w:rPr>
        <w:t xml:space="preserve"> </w:t>
      </w:r>
    </w:p>
    <w:p w14:paraId="37A0D8A7" w14:textId="77777777" w:rsidR="001712D1" w:rsidRPr="00431FD0" w:rsidRDefault="001712D1" w:rsidP="00431FD0">
      <w:pPr>
        <w:jc w:val="both"/>
        <w:rPr>
          <w:rFonts w:ascii="Times New Roman" w:hAnsi="Times New Roman"/>
          <w:sz w:val="24"/>
          <w:szCs w:val="24"/>
        </w:rPr>
      </w:pPr>
    </w:p>
    <w:p w14:paraId="30A44D1F" w14:textId="77777777" w:rsidR="001712D1" w:rsidRPr="00431FD0" w:rsidRDefault="001712D1" w:rsidP="00431FD0">
      <w:pPr>
        <w:jc w:val="both"/>
        <w:rPr>
          <w:rStyle w:val="Erskiemels"/>
          <w:rFonts w:ascii="Times New Roman" w:hAnsi="Times New Roman"/>
          <w:i w:val="0"/>
          <w:iCs w:val="0"/>
          <w:color w:val="auto"/>
          <w:sz w:val="24"/>
          <w:szCs w:val="24"/>
        </w:rPr>
      </w:pPr>
      <w:bookmarkStart w:id="4" w:name="_Toc45551787"/>
      <w:r w:rsidRPr="00431FD0">
        <w:rPr>
          <w:rStyle w:val="Erskiemels"/>
          <w:rFonts w:ascii="Times New Roman" w:hAnsi="Times New Roman"/>
          <w:i w:val="0"/>
          <w:iCs w:val="0"/>
          <w:color w:val="auto"/>
          <w:sz w:val="24"/>
          <w:szCs w:val="24"/>
        </w:rPr>
        <w:t>A koncepció célcsoportja</w:t>
      </w:r>
      <w:bookmarkEnd w:id="4"/>
    </w:p>
    <w:p w14:paraId="2A2F588F" w14:textId="0413F119" w:rsidR="001712D1" w:rsidRPr="00431FD0" w:rsidRDefault="001712D1" w:rsidP="00431FD0">
      <w:pPr>
        <w:jc w:val="both"/>
        <w:rPr>
          <w:rFonts w:ascii="Times New Roman" w:hAnsi="Times New Roman"/>
          <w:sz w:val="24"/>
          <w:szCs w:val="24"/>
        </w:rPr>
      </w:pPr>
      <w:r w:rsidRPr="00431FD0">
        <w:rPr>
          <w:rFonts w:ascii="Times New Roman" w:hAnsi="Times New Roman"/>
          <w:sz w:val="24"/>
          <w:szCs w:val="24"/>
        </w:rPr>
        <w:t>Igazodva a keretprogramhoz továbbra is a 14. és 35. év közötti életszakaszt vesszük figyelembe, középiskolás kortól a „felnőtté válásig”, a családalapításig, a saját otthon kialakításáig.</w:t>
      </w:r>
    </w:p>
    <w:p w14:paraId="7565258F" w14:textId="77777777" w:rsidR="001712D1" w:rsidRPr="00431FD0" w:rsidRDefault="001712D1" w:rsidP="00431FD0">
      <w:pPr>
        <w:jc w:val="both"/>
        <w:rPr>
          <w:rFonts w:ascii="Times New Roman" w:hAnsi="Times New Roman"/>
          <w:sz w:val="24"/>
          <w:szCs w:val="24"/>
        </w:rPr>
      </w:pPr>
    </w:p>
    <w:p w14:paraId="445EE752" w14:textId="77777777" w:rsidR="001712D1" w:rsidRPr="00431FD0" w:rsidRDefault="001712D1" w:rsidP="00431FD0">
      <w:pPr>
        <w:jc w:val="both"/>
        <w:rPr>
          <w:rStyle w:val="Erskiemels"/>
          <w:rFonts w:ascii="Times New Roman" w:hAnsi="Times New Roman"/>
          <w:i w:val="0"/>
          <w:iCs w:val="0"/>
          <w:color w:val="auto"/>
          <w:sz w:val="24"/>
          <w:szCs w:val="24"/>
        </w:rPr>
      </w:pPr>
      <w:bookmarkStart w:id="5" w:name="_Toc45551788"/>
      <w:r w:rsidRPr="00431FD0">
        <w:rPr>
          <w:rStyle w:val="Erskiemels"/>
          <w:rFonts w:ascii="Times New Roman" w:hAnsi="Times New Roman"/>
          <w:i w:val="0"/>
          <w:iCs w:val="0"/>
          <w:color w:val="auto"/>
          <w:sz w:val="24"/>
          <w:szCs w:val="24"/>
        </w:rPr>
        <w:t>A koncepció értékrendje</w:t>
      </w:r>
      <w:bookmarkEnd w:id="5"/>
    </w:p>
    <w:p w14:paraId="4425A394" w14:textId="77777777" w:rsidR="001712D1" w:rsidRPr="00431FD0" w:rsidRDefault="001712D1" w:rsidP="00431FD0">
      <w:pPr>
        <w:jc w:val="both"/>
        <w:rPr>
          <w:rFonts w:ascii="Times New Roman" w:hAnsi="Times New Roman"/>
          <w:sz w:val="24"/>
          <w:szCs w:val="24"/>
        </w:rPr>
      </w:pPr>
      <w:r w:rsidRPr="00431FD0">
        <w:rPr>
          <w:rFonts w:ascii="Times New Roman" w:hAnsi="Times New Roman"/>
          <w:b/>
          <w:bCs/>
          <w:sz w:val="24"/>
          <w:szCs w:val="24"/>
        </w:rPr>
        <w:t>Részvétel</w:t>
      </w:r>
      <w:r w:rsidRPr="00431FD0">
        <w:rPr>
          <w:rFonts w:ascii="Times New Roman" w:hAnsi="Times New Roman"/>
          <w:sz w:val="24"/>
          <w:szCs w:val="24"/>
        </w:rPr>
        <w:t>: az ifjúsági korosztályok tagjai és közösségeik, társadalmi kohéziós erőt jelentenek, egyenrangú résztvevői, alakítói a róluk szóló döntéseknek.</w:t>
      </w:r>
    </w:p>
    <w:p w14:paraId="73013576" w14:textId="77777777" w:rsidR="001712D1" w:rsidRPr="00431FD0" w:rsidRDefault="001712D1" w:rsidP="00431FD0">
      <w:pPr>
        <w:jc w:val="both"/>
        <w:rPr>
          <w:rFonts w:ascii="Times New Roman" w:hAnsi="Times New Roman"/>
          <w:sz w:val="24"/>
          <w:szCs w:val="24"/>
        </w:rPr>
      </w:pPr>
      <w:r w:rsidRPr="00431FD0">
        <w:rPr>
          <w:rFonts w:ascii="Times New Roman" w:hAnsi="Times New Roman"/>
          <w:b/>
          <w:bCs/>
          <w:sz w:val="24"/>
          <w:szCs w:val="24"/>
        </w:rPr>
        <w:t>Szolidaritás</w:t>
      </w:r>
      <w:r w:rsidRPr="00431FD0">
        <w:rPr>
          <w:rFonts w:ascii="Times New Roman" w:hAnsi="Times New Roman"/>
          <w:sz w:val="24"/>
          <w:szCs w:val="24"/>
        </w:rPr>
        <w:t xml:space="preserve"> és felelősség: kiinduló pont az öngondoskodás, ugyanakkor felelősek nehezebb helyzetben lévő embertársaikért is.</w:t>
      </w:r>
    </w:p>
    <w:p w14:paraId="106CE1C3" w14:textId="18CB4518" w:rsidR="001712D1" w:rsidRPr="00431FD0" w:rsidRDefault="001712D1" w:rsidP="00431FD0">
      <w:pPr>
        <w:jc w:val="both"/>
        <w:rPr>
          <w:rFonts w:ascii="Times New Roman" w:hAnsi="Times New Roman"/>
          <w:sz w:val="24"/>
          <w:szCs w:val="24"/>
        </w:rPr>
      </w:pPr>
      <w:r w:rsidRPr="00431FD0">
        <w:rPr>
          <w:rFonts w:ascii="Times New Roman" w:hAnsi="Times New Roman"/>
          <w:b/>
          <w:bCs/>
          <w:sz w:val="24"/>
          <w:szCs w:val="24"/>
        </w:rPr>
        <w:lastRenderedPageBreak/>
        <w:t>Érvényesülés és értékteremtés</w:t>
      </w:r>
      <w:r w:rsidRPr="00431FD0">
        <w:rPr>
          <w:rFonts w:ascii="Times New Roman" w:hAnsi="Times New Roman"/>
          <w:sz w:val="24"/>
          <w:szCs w:val="24"/>
        </w:rPr>
        <w:t xml:space="preserve">: az ifjúság új értékek </w:t>
      </w:r>
      <w:r w:rsidR="002D27F1" w:rsidRPr="00431FD0">
        <w:rPr>
          <w:rFonts w:ascii="Times New Roman" w:hAnsi="Times New Roman"/>
          <w:sz w:val="24"/>
          <w:szCs w:val="24"/>
        </w:rPr>
        <w:t>megjelenésének alakítói</w:t>
      </w:r>
      <w:r w:rsidRPr="00431FD0">
        <w:rPr>
          <w:rFonts w:ascii="Times New Roman" w:hAnsi="Times New Roman"/>
          <w:sz w:val="24"/>
          <w:szCs w:val="24"/>
        </w:rPr>
        <w:t xml:space="preserve">, társadalmi erőforrás. </w:t>
      </w:r>
    </w:p>
    <w:p w14:paraId="3C1DACEA" w14:textId="77777777" w:rsidR="001712D1" w:rsidRPr="00431FD0" w:rsidRDefault="001712D1" w:rsidP="00431FD0">
      <w:pPr>
        <w:jc w:val="both"/>
        <w:rPr>
          <w:rFonts w:ascii="Times New Roman" w:hAnsi="Times New Roman"/>
          <w:sz w:val="24"/>
          <w:szCs w:val="24"/>
        </w:rPr>
      </w:pPr>
      <w:r w:rsidRPr="00431FD0">
        <w:rPr>
          <w:rFonts w:ascii="Times New Roman" w:hAnsi="Times New Roman"/>
          <w:b/>
          <w:bCs/>
          <w:sz w:val="24"/>
          <w:szCs w:val="24"/>
        </w:rPr>
        <w:t>Átláthatóság</w:t>
      </w:r>
      <w:r w:rsidRPr="00431FD0">
        <w:rPr>
          <w:rFonts w:ascii="Times New Roman" w:hAnsi="Times New Roman"/>
          <w:sz w:val="24"/>
          <w:szCs w:val="24"/>
        </w:rPr>
        <w:t>: a helyi ifjúságpolitikában a döntések átláthatóak, nyilvánosak.</w:t>
      </w:r>
    </w:p>
    <w:p w14:paraId="597F53E4" w14:textId="77777777" w:rsidR="001712D1" w:rsidRPr="00431FD0" w:rsidRDefault="001712D1" w:rsidP="00431FD0">
      <w:pPr>
        <w:jc w:val="both"/>
        <w:rPr>
          <w:rFonts w:ascii="Times New Roman" w:hAnsi="Times New Roman"/>
          <w:sz w:val="24"/>
          <w:szCs w:val="24"/>
        </w:rPr>
      </w:pPr>
    </w:p>
    <w:p w14:paraId="04C2253A" w14:textId="77777777" w:rsidR="001712D1" w:rsidRPr="00431FD0" w:rsidRDefault="001712D1" w:rsidP="00431FD0">
      <w:pPr>
        <w:jc w:val="both"/>
        <w:rPr>
          <w:rStyle w:val="Erskiemels"/>
          <w:rFonts w:ascii="Times New Roman" w:hAnsi="Times New Roman"/>
          <w:i w:val="0"/>
          <w:iCs w:val="0"/>
          <w:color w:val="auto"/>
          <w:sz w:val="24"/>
          <w:szCs w:val="24"/>
        </w:rPr>
      </w:pPr>
      <w:bookmarkStart w:id="6" w:name="_Toc45551789"/>
      <w:r w:rsidRPr="00431FD0">
        <w:rPr>
          <w:rStyle w:val="Erskiemels"/>
          <w:rFonts w:ascii="Times New Roman" w:hAnsi="Times New Roman"/>
          <w:i w:val="0"/>
          <w:iCs w:val="0"/>
          <w:color w:val="auto"/>
          <w:sz w:val="24"/>
          <w:szCs w:val="24"/>
        </w:rPr>
        <w:t>A helyi ifjúságpolitika alapelvei:</w:t>
      </w:r>
      <w:bookmarkEnd w:id="6"/>
    </w:p>
    <w:p w14:paraId="271ADBEB" w14:textId="77777777" w:rsidR="001712D1" w:rsidRPr="00A755B3" w:rsidRDefault="001712D1" w:rsidP="00A755B3">
      <w:pPr>
        <w:pStyle w:val="Listaszerbekezds"/>
        <w:numPr>
          <w:ilvl w:val="0"/>
          <w:numId w:val="43"/>
        </w:numPr>
        <w:jc w:val="both"/>
        <w:rPr>
          <w:rFonts w:ascii="Times New Roman" w:hAnsi="Times New Roman"/>
          <w:sz w:val="24"/>
          <w:szCs w:val="24"/>
        </w:rPr>
      </w:pPr>
      <w:r w:rsidRPr="00A755B3">
        <w:rPr>
          <w:rFonts w:ascii="Times New Roman" w:hAnsi="Times New Roman"/>
          <w:sz w:val="24"/>
          <w:szCs w:val="24"/>
        </w:rPr>
        <w:t>a generációk egymás iránt érzett felelős gondolkodása, felelősségtudata, felelősségvállalása,</w:t>
      </w:r>
    </w:p>
    <w:p w14:paraId="4C73828A" w14:textId="77777777" w:rsidR="001712D1" w:rsidRPr="00A755B3" w:rsidRDefault="001712D1" w:rsidP="00A755B3">
      <w:pPr>
        <w:pStyle w:val="Listaszerbekezds"/>
        <w:numPr>
          <w:ilvl w:val="0"/>
          <w:numId w:val="43"/>
        </w:numPr>
        <w:jc w:val="both"/>
        <w:rPr>
          <w:rFonts w:ascii="Times New Roman" w:hAnsi="Times New Roman"/>
          <w:sz w:val="24"/>
          <w:szCs w:val="24"/>
        </w:rPr>
      </w:pPr>
      <w:r w:rsidRPr="00A755B3">
        <w:rPr>
          <w:rFonts w:ascii="Times New Roman" w:hAnsi="Times New Roman"/>
          <w:sz w:val="24"/>
          <w:szCs w:val="24"/>
        </w:rPr>
        <w:t xml:space="preserve">a másság elfogadása, </w:t>
      </w:r>
      <w:r w:rsidR="00CE034E" w:rsidRPr="00A755B3">
        <w:rPr>
          <w:rFonts w:ascii="Times New Roman" w:hAnsi="Times New Roman"/>
          <w:sz w:val="24"/>
          <w:szCs w:val="24"/>
        </w:rPr>
        <w:t>befogadó szemlélet erősítése</w:t>
      </w:r>
    </w:p>
    <w:p w14:paraId="0663BC82" w14:textId="77777777" w:rsidR="001712D1" w:rsidRPr="00A755B3" w:rsidRDefault="001712D1" w:rsidP="00A755B3">
      <w:pPr>
        <w:pStyle w:val="Listaszerbekezds"/>
        <w:numPr>
          <w:ilvl w:val="0"/>
          <w:numId w:val="43"/>
        </w:numPr>
        <w:jc w:val="both"/>
        <w:rPr>
          <w:rFonts w:ascii="Times New Roman" w:hAnsi="Times New Roman"/>
          <w:sz w:val="24"/>
          <w:szCs w:val="24"/>
        </w:rPr>
      </w:pPr>
      <w:r w:rsidRPr="00A755B3">
        <w:rPr>
          <w:rFonts w:ascii="Times New Roman" w:hAnsi="Times New Roman"/>
          <w:sz w:val="24"/>
          <w:szCs w:val="24"/>
        </w:rPr>
        <w:t>a helyi közösség értékeinek elfogadása, vállalása, lojalitás a helyi közösség iránt,</w:t>
      </w:r>
    </w:p>
    <w:p w14:paraId="3B436892" w14:textId="49267459" w:rsidR="00CE034E" w:rsidRPr="00A755B3" w:rsidRDefault="00CE034E" w:rsidP="00A755B3">
      <w:pPr>
        <w:pStyle w:val="Listaszerbekezds"/>
        <w:numPr>
          <w:ilvl w:val="0"/>
          <w:numId w:val="43"/>
        </w:numPr>
        <w:jc w:val="both"/>
        <w:rPr>
          <w:rFonts w:ascii="Times New Roman" w:hAnsi="Times New Roman"/>
          <w:sz w:val="24"/>
          <w:szCs w:val="24"/>
        </w:rPr>
      </w:pPr>
      <w:r w:rsidRPr="00A755B3">
        <w:rPr>
          <w:rFonts w:ascii="Times New Roman" w:hAnsi="Times New Roman"/>
          <w:sz w:val="24"/>
          <w:szCs w:val="24"/>
        </w:rPr>
        <w:t>magas színvonal</w:t>
      </w:r>
      <w:r w:rsidR="002D27F1" w:rsidRPr="00A755B3">
        <w:rPr>
          <w:rFonts w:ascii="Times New Roman" w:hAnsi="Times New Roman"/>
          <w:sz w:val="24"/>
          <w:szCs w:val="24"/>
        </w:rPr>
        <w:t>ú</w:t>
      </w:r>
      <w:r w:rsidRPr="00A755B3">
        <w:rPr>
          <w:rFonts w:ascii="Times New Roman" w:hAnsi="Times New Roman"/>
          <w:sz w:val="24"/>
          <w:szCs w:val="24"/>
        </w:rPr>
        <w:t xml:space="preserve"> szolgáltatások biztosítása</w:t>
      </w:r>
    </w:p>
    <w:p w14:paraId="240F7C5D" w14:textId="5FF1E73F" w:rsidR="001712D1" w:rsidRPr="00A755B3" w:rsidRDefault="001712D1" w:rsidP="00A755B3">
      <w:pPr>
        <w:pStyle w:val="Listaszerbekezds"/>
        <w:numPr>
          <w:ilvl w:val="0"/>
          <w:numId w:val="43"/>
        </w:numPr>
        <w:jc w:val="both"/>
        <w:rPr>
          <w:rFonts w:ascii="Times New Roman" w:hAnsi="Times New Roman"/>
          <w:sz w:val="24"/>
          <w:szCs w:val="24"/>
        </w:rPr>
      </w:pPr>
      <w:r w:rsidRPr="00A755B3">
        <w:rPr>
          <w:rFonts w:ascii="Times New Roman" w:hAnsi="Times New Roman"/>
          <w:sz w:val="24"/>
          <w:szCs w:val="24"/>
        </w:rPr>
        <w:t xml:space="preserve">összhang biztosítása </w:t>
      </w:r>
      <w:r w:rsidRPr="00A755B3">
        <w:rPr>
          <w:rFonts w:ascii="Times New Roman" w:hAnsi="Times New Roman"/>
          <w:bCs/>
          <w:sz w:val="24"/>
          <w:szCs w:val="24"/>
        </w:rPr>
        <w:t xml:space="preserve">„Lendületben </w:t>
      </w:r>
      <w:r w:rsidR="005E79F5" w:rsidRPr="00A755B3">
        <w:rPr>
          <w:rFonts w:ascii="Times New Roman" w:hAnsi="Times New Roman"/>
          <w:bCs/>
          <w:sz w:val="24"/>
          <w:szCs w:val="24"/>
        </w:rPr>
        <w:t>2.0.</w:t>
      </w:r>
      <w:r w:rsidRPr="00A755B3">
        <w:rPr>
          <w:rFonts w:ascii="Times New Roman" w:hAnsi="Times New Roman"/>
          <w:bCs/>
          <w:sz w:val="24"/>
          <w:szCs w:val="24"/>
        </w:rPr>
        <w:t xml:space="preserve">” </w:t>
      </w:r>
      <w:r w:rsidR="005E79F5" w:rsidRPr="00A755B3">
        <w:rPr>
          <w:rFonts w:ascii="Times New Roman" w:hAnsi="Times New Roman"/>
          <w:bCs/>
          <w:sz w:val="24"/>
          <w:szCs w:val="24"/>
        </w:rPr>
        <w:t>önkormányzati ciklusprogrammal</w:t>
      </w:r>
      <w:r w:rsidRPr="00A755B3">
        <w:rPr>
          <w:rFonts w:ascii="Times New Roman" w:hAnsi="Times New Roman"/>
          <w:sz w:val="24"/>
          <w:szCs w:val="24"/>
        </w:rPr>
        <w:t>, ágazati koncepciókkal és az elfogadott Integrált Városfejlesztési Stratégiában rögzített vízió</w:t>
      </w:r>
      <w:r w:rsidR="00AE1FA8">
        <w:rPr>
          <w:rFonts w:ascii="Times New Roman" w:hAnsi="Times New Roman"/>
          <w:sz w:val="24"/>
          <w:szCs w:val="24"/>
        </w:rPr>
        <w:t>v</w:t>
      </w:r>
      <w:r w:rsidRPr="00A755B3">
        <w:rPr>
          <w:rFonts w:ascii="Times New Roman" w:hAnsi="Times New Roman"/>
          <w:sz w:val="24"/>
          <w:szCs w:val="24"/>
        </w:rPr>
        <w:t>a</w:t>
      </w:r>
      <w:r w:rsidR="00AE1FA8">
        <w:rPr>
          <w:rFonts w:ascii="Times New Roman" w:hAnsi="Times New Roman"/>
          <w:sz w:val="24"/>
          <w:szCs w:val="24"/>
        </w:rPr>
        <w:t>l</w:t>
      </w:r>
      <w:r w:rsidR="002D27F1" w:rsidRPr="00A755B3">
        <w:rPr>
          <w:rFonts w:ascii="Times New Roman" w:hAnsi="Times New Roman"/>
          <w:sz w:val="24"/>
          <w:szCs w:val="24"/>
        </w:rPr>
        <w:t xml:space="preserve">, a </w:t>
      </w:r>
      <w:r w:rsidR="006E067B" w:rsidRPr="00A755B3">
        <w:rPr>
          <w:rFonts w:ascii="Times New Roman" w:hAnsi="Times New Roman"/>
          <w:sz w:val="24"/>
          <w:szCs w:val="24"/>
        </w:rPr>
        <w:t>SMART13 koncepció céljaival</w:t>
      </w:r>
      <w:r w:rsidRPr="00A755B3">
        <w:rPr>
          <w:rFonts w:ascii="Times New Roman" w:hAnsi="Times New Roman"/>
          <w:sz w:val="24"/>
          <w:szCs w:val="24"/>
        </w:rPr>
        <w:t>.</w:t>
      </w:r>
    </w:p>
    <w:p w14:paraId="0122AEAA" w14:textId="77777777" w:rsidR="00F513AD" w:rsidRPr="00431FD0" w:rsidRDefault="00F513AD" w:rsidP="00431FD0">
      <w:pPr>
        <w:jc w:val="both"/>
        <w:rPr>
          <w:rFonts w:ascii="Times New Roman" w:hAnsi="Times New Roman"/>
          <w:sz w:val="24"/>
          <w:szCs w:val="24"/>
        </w:rPr>
      </w:pPr>
    </w:p>
    <w:p w14:paraId="753E505A" w14:textId="5E41326D" w:rsidR="00264571" w:rsidRPr="00431FD0" w:rsidRDefault="001712D1" w:rsidP="00431FD0">
      <w:pPr>
        <w:jc w:val="both"/>
        <w:rPr>
          <w:rFonts w:ascii="Times New Roman" w:hAnsi="Times New Roman"/>
          <w:sz w:val="24"/>
          <w:szCs w:val="24"/>
        </w:rPr>
      </w:pPr>
      <w:r w:rsidRPr="00431FD0">
        <w:rPr>
          <w:rFonts w:ascii="Times New Roman" w:hAnsi="Times New Roman"/>
          <w:sz w:val="24"/>
          <w:szCs w:val="24"/>
        </w:rPr>
        <w:t xml:space="preserve">Az </w:t>
      </w:r>
      <w:r w:rsidR="00F513AD" w:rsidRPr="00431FD0">
        <w:rPr>
          <w:rFonts w:ascii="Times New Roman" w:hAnsi="Times New Roman"/>
          <w:sz w:val="24"/>
          <w:szCs w:val="24"/>
        </w:rPr>
        <w:t>I</w:t>
      </w:r>
      <w:r w:rsidRPr="00431FD0">
        <w:rPr>
          <w:rFonts w:ascii="Times New Roman" w:hAnsi="Times New Roman"/>
          <w:sz w:val="24"/>
          <w:szCs w:val="24"/>
        </w:rPr>
        <w:t xml:space="preserve">fjúsági koncepció az Önkormányzat által elfogadott stratégiáit és koncepcióit figyelembe véve határozza meg a feladatokat. </w:t>
      </w:r>
    </w:p>
    <w:p w14:paraId="20BBDAA2" w14:textId="72292861" w:rsidR="001712D1" w:rsidRPr="00431FD0" w:rsidRDefault="001712D1" w:rsidP="00431FD0">
      <w:pPr>
        <w:jc w:val="both"/>
        <w:rPr>
          <w:rFonts w:ascii="Times New Roman" w:hAnsi="Times New Roman"/>
          <w:sz w:val="24"/>
          <w:szCs w:val="24"/>
        </w:rPr>
      </w:pPr>
      <w:r w:rsidRPr="00431FD0">
        <w:rPr>
          <w:rFonts w:ascii="Times New Roman" w:hAnsi="Times New Roman"/>
          <w:sz w:val="24"/>
          <w:szCs w:val="24"/>
        </w:rPr>
        <w:t xml:space="preserve">Az ifjúsági munka kiemelt része a fiatalok helyi közügyekben való részvételének biztosítása. A hatékonyan működő demokratikus </w:t>
      </w:r>
      <w:r w:rsidR="00322EED" w:rsidRPr="00431FD0">
        <w:rPr>
          <w:rFonts w:ascii="Times New Roman" w:hAnsi="Times New Roman"/>
          <w:sz w:val="24"/>
          <w:szCs w:val="24"/>
        </w:rPr>
        <w:t>állam berende</w:t>
      </w:r>
      <w:r w:rsidR="00322EED">
        <w:rPr>
          <w:rFonts w:ascii="Times New Roman" w:hAnsi="Times New Roman"/>
          <w:sz w:val="24"/>
          <w:szCs w:val="24"/>
        </w:rPr>
        <w:t>zkedés</w:t>
      </w:r>
      <w:r w:rsidRPr="00431FD0">
        <w:rPr>
          <w:rFonts w:ascii="Times New Roman" w:hAnsi="Times New Roman"/>
          <w:sz w:val="24"/>
          <w:szCs w:val="24"/>
        </w:rPr>
        <w:t xml:space="preserve"> aktív, felelősen gondolkodó állampolgári létet igényel, ami hosszú tanulási folyamat eredményeként alakul ki az egyénben. A </w:t>
      </w:r>
      <w:r w:rsidR="00264571" w:rsidRPr="00431FD0">
        <w:rPr>
          <w:rFonts w:ascii="Times New Roman" w:hAnsi="Times New Roman"/>
          <w:sz w:val="24"/>
          <w:szCs w:val="24"/>
        </w:rPr>
        <w:t>Gyermek-és D</w:t>
      </w:r>
      <w:r w:rsidRPr="00431FD0">
        <w:rPr>
          <w:rFonts w:ascii="Times New Roman" w:hAnsi="Times New Roman"/>
          <w:sz w:val="24"/>
          <w:szCs w:val="24"/>
        </w:rPr>
        <w:t>iákönkormányzaton keresztül történik e készségek, ismeretek elsajátítása, ezért továbbra is feladat a működéséhez a szakmai és az anyagi segítség biztosítása.</w:t>
      </w:r>
    </w:p>
    <w:p w14:paraId="61BF4101" w14:textId="77777777" w:rsidR="001712D1" w:rsidRPr="00431FD0" w:rsidRDefault="001712D1" w:rsidP="00431FD0">
      <w:pPr>
        <w:jc w:val="both"/>
        <w:rPr>
          <w:rFonts w:ascii="Times New Roman" w:hAnsi="Times New Roman"/>
          <w:bCs/>
          <w:sz w:val="24"/>
          <w:szCs w:val="24"/>
        </w:rPr>
      </w:pPr>
    </w:p>
    <w:p w14:paraId="012DC07F" w14:textId="77777777" w:rsidR="001712D1" w:rsidRPr="00431FD0" w:rsidRDefault="001712D1" w:rsidP="00431FD0">
      <w:pPr>
        <w:jc w:val="both"/>
        <w:rPr>
          <w:rStyle w:val="Erskiemels"/>
          <w:rFonts w:ascii="Times New Roman" w:hAnsi="Times New Roman"/>
          <w:i w:val="0"/>
          <w:iCs w:val="0"/>
          <w:color w:val="auto"/>
          <w:sz w:val="24"/>
          <w:szCs w:val="24"/>
        </w:rPr>
      </w:pPr>
      <w:bookmarkStart w:id="7" w:name="_Toc45551790"/>
      <w:r w:rsidRPr="00431FD0">
        <w:rPr>
          <w:rStyle w:val="Erskiemels"/>
          <w:rFonts w:ascii="Times New Roman" w:hAnsi="Times New Roman"/>
          <w:i w:val="0"/>
          <w:iCs w:val="0"/>
          <w:color w:val="auto"/>
          <w:sz w:val="24"/>
          <w:szCs w:val="24"/>
        </w:rPr>
        <w:t>A koncepció feladatai</w:t>
      </w:r>
      <w:bookmarkEnd w:id="7"/>
    </w:p>
    <w:p w14:paraId="533E88A6" w14:textId="2F485E31" w:rsidR="001712D1" w:rsidRPr="00431FD0" w:rsidRDefault="001712D1" w:rsidP="00431FD0">
      <w:pPr>
        <w:jc w:val="both"/>
        <w:rPr>
          <w:rFonts w:ascii="Times New Roman" w:hAnsi="Times New Roman"/>
          <w:sz w:val="24"/>
          <w:szCs w:val="24"/>
        </w:rPr>
      </w:pPr>
      <w:r w:rsidRPr="00431FD0">
        <w:rPr>
          <w:rFonts w:ascii="Times New Roman" w:hAnsi="Times New Roman"/>
          <w:sz w:val="24"/>
          <w:szCs w:val="24"/>
        </w:rPr>
        <w:t>A stratégiai célokat és feladatokat részben az Európai Unió ajánlásai alapján készült Nemzeti Ifjúsági Stratégia és Új Nemzedék Jövőjéért Program célrendszerét alapul véve határoztuk meg. Figyelembe vettük a</w:t>
      </w:r>
      <w:r w:rsidR="00654B70" w:rsidRPr="00431FD0">
        <w:rPr>
          <w:rFonts w:ascii="Times New Roman" w:hAnsi="Times New Roman"/>
          <w:sz w:val="24"/>
          <w:szCs w:val="24"/>
        </w:rPr>
        <w:t>z</w:t>
      </w:r>
      <w:r w:rsidRPr="00431FD0">
        <w:rPr>
          <w:rFonts w:ascii="Times New Roman" w:hAnsi="Times New Roman"/>
          <w:sz w:val="24"/>
          <w:szCs w:val="24"/>
        </w:rPr>
        <w:t xml:space="preserve"> </w:t>
      </w:r>
      <w:r w:rsidR="00654B70" w:rsidRPr="00431FD0">
        <w:rPr>
          <w:rFonts w:ascii="Times New Roman" w:hAnsi="Times New Roman"/>
          <w:sz w:val="24"/>
          <w:szCs w:val="24"/>
        </w:rPr>
        <w:t>elért</w:t>
      </w:r>
      <w:r w:rsidRPr="00431FD0">
        <w:rPr>
          <w:rFonts w:ascii="Times New Roman" w:hAnsi="Times New Roman"/>
          <w:sz w:val="24"/>
          <w:szCs w:val="24"/>
        </w:rPr>
        <w:t xml:space="preserve"> eredményeket. A fő célok ma is aktuálisak, az egyes feladatokat igazítottuk az igényekhez, a jogszabályi környezethez.</w:t>
      </w:r>
    </w:p>
    <w:p w14:paraId="210D3135" w14:textId="77777777" w:rsidR="00474710" w:rsidRPr="00431FD0" w:rsidRDefault="00474710" w:rsidP="00431FD0">
      <w:pPr>
        <w:jc w:val="both"/>
        <w:rPr>
          <w:rFonts w:ascii="Times New Roman" w:hAnsi="Times New Roman"/>
          <w:b/>
          <w:bCs/>
          <w:sz w:val="24"/>
          <w:szCs w:val="24"/>
        </w:rPr>
      </w:pPr>
    </w:p>
    <w:p w14:paraId="12258896" w14:textId="77777777" w:rsidR="00474710" w:rsidRPr="00431FD0" w:rsidRDefault="00474710" w:rsidP="00431FD0">
      <w:pPr>
        <w:jc w:val="both"/>
        <w:rPr>
          <w:rStyle w:val="Erskiemels"/>
          <w:rFonts w:ascii="Times New Roman" w:hAnsi="Times New Roman"/>
          <w:i w:val="0"/>
          <w:iCs w:val="0"/>
          <w:color w:val="auto"/>
          <w:sz w:val="24"/>
          <w:szCs w:val="24"/>
        </w:rPr>
      </w:pPr>
      <w:bookmarkStart w:id="8" w:name="_Toc45551791"/>
      <w:r w:rsidRPr="00431FD0">
        <w:rPr>
          <w:rStyle w:val="Erskiemels"/>
          <w:rFonts w:ascii="Times New Roman" w:hAnsi="Times New Roman"/>
          <w:i w:val="0"/>
          <w:iCs w:val="0"/>
          <w:color w:val="auto"/>
          <w:sz w:val="24"/>
          <w:szCs w:val="24"/>
        </w:rPr>
        <w:t xml:space="preserve">Jogszabályi </w:t>
      </w:r>
      <w:r w:rsidR="00CF6526" w:rsidRPr="00431FD0">
        <w:rPr>
          <w:rStyle w:val="Erskiemels"/>
          <w:rFonts w:ascii="Times New Roman" w:hAnsi="Times New Roman"/>
          <w:i w:val="0"/>
          <w:iCs w:val="0"/>
          <w:color w:val="auto"/>
          <w:sz w:val="24"/>
          <w:szCs w:val="24"/>
        </w:rPr>
        <w:t>környezet</w:t>
      </w:r>
      <w:bookmarkEnd w:id="8"/>
    </w:p>
    <w:p w14:paraId="44F59D29" w14:textId="77777777" w:rsidR="00474710" w:rsidRPr="00431FD0" w:rsidRDefault="00474710" w:rsidP="00431FD0">
      <w:pPr>
        <w:jc w:val="both"/>
        <w:rPr>
          <w:rFonts w:ascii="Times New Roman" w:hAnsi="Times New Roman"/>
          <w:bCs/>
          <w:sz w:val="24"/>
          <w:szCs w:val="24"/>
        </w:rPr>
      </w:pPr>
      <w:r w:rsidRPr="00431FD0">
        <w:rPr>
          <w:rFonts w:ascii="Times New Roman" w:hAnsi="Times New Roman"/>
          <w:sz w:val="24"/>
          <w:szCs w:val="24"/>
        </w:rPr>
        <w:t xml:space="preserve">Az Alaptörvény teremti meg a gyermekek, fiatalok irányába az állami felelősség alapját. A helyi önkormányzatokról szóló </w:t>
      </w:r>
      <w:bookmarkStart w:id="9" w:name="pr1"/>
      <w:bookmarkEnd w:id="9"/>
      <w:r w:rsidRPr="00431FD0">
        <w:rPr>
          <w:rFonts w:ascii="Times New Roman" w:hAnsi="Times New Roman"/>
          <w:bCs/>
          <w:color w:val="222222"/>
          <w:sz w:val="24"/>
          <w:szCs w:val="24"/>
        </w:rPr>
        <w:t>2011. évi CLXXXIX. törvény</w:t>
      </w:r>
      <w:r w:rsidRPr="00431FD0">
        <w:rPr>
          <w:rFonts w:ascii="Times New Roman" w:hAnsi="Times New Roman"/>
          <w:sz w:val="24"/>
          <w:szCs w:val="24"/>
        </w:rPr>
        <w:t xml:space="preserve"> az önkormányzatok kötelező feladatai közt előírja az </w:t>
      </w:r>
      <w:bookmarkStart w:id="10" w:name="pr68"/>
      <w:bookmarkEnd w:id="10"/>
      <w:r w:rsidRPr="00431FD0">
        <w:rPr>
          <w:rFonts w:ascii="Times New Roman" w:hAnsi="Times New Roman"/>
          <w:color w:val="222222"/>
          <w:sz w:val="24"/>
          <w:szCs w:val="24"/>
        </w:rPr>
        <w:t>ifjúsági ügyek</w:t>
      </w:r>
      <w:r w:rsidRPr="00431FD0">
        <w:rPr>
          <w:rFonts w:ascii="Times New Roman" w:hAnsi="Times New Roman"/>
          <w:sz w:val="24"/>
          <w:szCs w:val="24"/>
        </w:rPr>
        <w:t>ről való gondolkodást, és az önkormányzatok önálló döntésére bízza, hogy a lakosság igényei alapján, anyagi lehetőségeitől függően mely feladatokat, milyen mértékben és módon lát</w:t>
      </w:r>
      <w:r w:rsidR="00057929" w:rsidRPr="00431FD0">
        <w:rPr>
          <w:rFonts w:ascii="Times New Roman" w:hAnsi="Times New Roman"/>
          <w:sz w:val="24"/>
          <w:szCs w:val="24"/>
        </w:rPr>
        <w:t>ja</w:t>
      </w:r>
      <w:r w:rsidRPr="00431FD0">
        <w:rPr>
          <w:rFonts w:ascii="Times New Roman" w:hAnsi="Times New Roman"/>
          <w:sz w:val="24"/>
          <w:szCs w:val="24"/>
        </w:rPr>
        <w:t xml:space="preserve"> el.</w:t>
      </w:r>
    </w:p>
    <w:p w14:paraId="1D9B105A" w14:textId="0B3B7459" w:rsidR="00474710" w:rsidRPr="00431FD0" w:rsidRDefault="001657D4" w:rsidP="00431FD0">
      <w:pPr>
        <w:jc w:val="both"/>
        <w:rPr>
          <w:rFonts w:ascii="Times New Roman" w:hAnsi="Times New Roman"/>
          <w:sz w:val="24"/>
          <w:szCs w:val="24"/>
        </w:rPr>
      </w:pPr>
      <w:r>
        <w:rPr>
          <w:rFonts w:ascii="Times New Roman" w:hAnsi="Times New Roman"/>
          <w:sz w:val="24"/>
          <w:szCs w:val="24"/>
        </w:rPr>
        <w:lastRenderedPageBreak/>
        <w:t>Több</w:t>
      </w:r>
      <w:r w:rsidR="00474710" w:rsidRPr="00431FD0">
        <w:rPr>
          <w:rFonts w:ascii="Times New Roman" w:hAnsi="Times New Roman"/>
          <w:sz w:val="24"/>
          <w:szCs w:val="24"/>
        </w:rPr>
        <w:t xml:space="preserve"> nemzetközi egyezmény, így az ENSZ ifjúsági témájú egyezményei és nyilatkozatai, az Európai Bizottság Ifjúsági Fehér Könyve és az Európa Tanács az ifjúság helyi közösségekben való részvételéről szóló chartája is meghatároz olyan elveket, melyek érvényesüléséhez szükséges az önkormányzat aktív részvétele és nyitottsága a fiatalok helyi ügyekbe való bevonására. </w:t>
      </w:r>
    </w:p>
    <w:p w14:paraId="60CF1A18" w14:textId="77777777" w:rsidR="00474710" w:rsidRPr="00431FD0" w:rsidRDefault="00474710" w:rsidP="00431FD0">
      <w:pPr>
        <w:jc w:val="both"/>
        <w:rPr>
          <w:rFonts w:ascii="Times New Roman" w:hAnsi="Times New Roman"/>
          <w:sz w:val="24"/>
          <w:szCs w:val="24"/>
        </w:rPr>
      </w:pPr>
      <w:r w:rsidRPr="00431FD0">
        <w:rPr>
          <w:rFonts w:ascii="Times New Roman" w:hAnsi="Times New Roman"/>
          <w:bCs/>
          <w:sz w:val="24"/>
          <w:szCs w:val="24"/>
        </w:rPr>
        <w:t>A 88/2009. (X. 29.) OGY határozattal került elfogadásra a Nemzeti Ifjúsági Stratégia</w:t>
      </w:r>
      <w:r w:rsidRPr="00431FD0">
        <w:rPr>
          <w:rFonts w:ascii="Times New Roman" w:hAnsi="Times New Roman"/>
          <w:sz w:val="24"/>
          <w:szCs w:val="24"/>
        </w:rPr>
        <w:t xml:space="preserve"> (2008-2024), melynek alapvető célja, hogy elősegítse a fiatalok társadalmi integrációját. Az Új Nemzedék Jövőjéért Program (2011) </w:t>
      </w:r>
      <w:r w:rsidRPr="00431FD0">
        <w:rPr>
          <w:rFonts w:ascii="Times New Roman" w:hAnsi="Times New Roman"/>
          <w:bCs/>
          <w:sz w:val="24"/>
          <w:szCs w:val="24"/>
        </w:rPr>
        <w:t>keretprogram</w:t>
      </w:r>
      <w:r w:rsidRPr="00431FD0">
        <w:rPr>
          <w:rFonts w:ascii="Times New Roman" w:hAnsi="Times New Roman"/>
          <w:sz w:val="24"/>
          <w:szCs w:val="24"/>
        </w:rPr>
        <w:t xml:space="preserve"> meghatározza a kormány ifjúságpolitikai céljait, a szükséges beavatkozási területeket és a kívánt hatás eléréséhez nélkülözhetetlen intézkedések sorát.</w:t>
      </w:r>
    </w:p>
    <w:p w14:paraId="1BC3029F" w14:textId="65C88363" w:rsidR="0056211D" w:rsidRPr="00431FD0" w:rsidRDefault="00BE06E3" w:rsidP="00431FD0">
      <w:pPr>
        <w:jc w:val="both"/>
        <w:rPr>
          <w:rFonts w:ascii="Times New Roman" w:hAnsi="Times New Roman"/>
          <w:sz w:val="24"/>
          <w:szCs w:val="24"/>
        </w:rPr>
      </w:pPr>
      <w:r w:rsidRPr="00431FD0">
        <w:rPr>
          <w:rFonts w:ascii="Times New Roman" w:hAnsi="Times New Roman"/>
          <w:sz w:val="24"/>
          <w:szCs w:val="24"/>
        </w:rPr>
        <w:t>A</w:t>
      </w:r>
      <w:r w:rsidR="0056211D" w:rsidRPr="00431FD0">
        <w:rPr>
          <w:rFonts w:ascii="Times New Roman" w:hAnsi="Times New Roman"/>
          <w:sz w:val="24"/>
          <w:szCs w:val="24"/>
        </w:rPr>
        <w:t xml:space="preserve"> Gyermek jogairól szóló, New Yorkban, 1989. november 20-án kelt Egyezmény kihirdetéséről</w:t>
      </w:r>
      <w:r w:rsidRPr="00431FD0">
        <w:rPr>
          <w:rFonts w:ascii="Times New Roman" w:hAnsi="Times New Roman"/>
          <w:sz w:val="24"/>
          <w:szCs w:val="24"/>
        </w:rPr>
        <w:t xml:space="preserve"> szóló 1991. évi LXIV. törvény</w:t>
      </w:r>
    </w:p>
    <w:p w14:paraId="23483C4B" w14:textId="77777777" w:rsidR="0056211D" w:rsidRPr="00431FD0" w:rsidRDefault="0056211D" w:rsidP="00431FD0">
      <w:pPr>
        <w:jc w:val="both"/>
        <w:rPr>
          <w:rFonts w:ascii="Times New Roman" w:hAnsi="Times New Roman"/>
          <w:sz w:val="24"/>
          <w:szCs w:val="24"/>
        </w:rPr>
      </w:pPr>
      <w:r w:rsidRPr="00431FD0">
        <w:rPr>
          <w:rFonts w:ascii="Times New Roman" w:hAnsi="Times New Roman"/>
          <w:sz w:val="24"/>
          <w:szCs w:val="24"/>
        </w:rPr>
        <w:t>A Gyermek és Ifjúsági Alapról, a Nemzeti Gyermek és Ifjúsági Közalapítványról, valamint az ifjúsággal összefüggő egyes állami feladatok ellátásának szervezeti rendjéről szóló 1995.évi LXIV. törvény</w:t>
      </w:r>
    </w:p>
    <w:p w14:paraId="03A34E4C" w14:textId="77777777" w:rsidR="00BE06E3" w:rsidRPr="00431FD0" w:rsidRDefault="00BE06E3" w:rsidP="00431FD0">
      <w:pPr>
        <w:jc w:val="both"/>
        <w:rPr>
          <w:rFonts w:ascii="Times New Roman" w:hAnsi="Times New Roman"/>
          <w:sz w:val="24"/>
          <w:szCs w:val="24"/>
        </w:rPr>
      </w:pPr>
      <w:r w:rsidRPr="00431FD0">
        <w:rPr>
          <w:rFonts w:ascii="Times New Roman" w:hAnsi="Times New Roman"/>
          <w:sz w:val="24"/>
          <w:szCs w:val="24"/>
        </w:rPr>
        <w:t xml:space="preserve">A nemzeti köznevelésről szóló </w:t>
      </w:r>
      <w:r w:rsidR="0056211D" w:rsidRPr="00431FD0">
        <w:rPr>
          <w:rFonts w:ascii="Times New Roman" w:hAnsi="Times New Roman"/>
          <w:sz w:val="24"/>
          <w:szCs w:val="24"/>
        </w:rPr>
        <w:t xml:space="preserve">2011. évi CXC. törvény </w:t>
      </w:r>
    </w:p>
    <w:p w14:paraId="55E2B635" w14:textId="77777777" w:rsidR="00BE06E3" w:rsidRPr="00431FD0" w:rsidRDefault="0056211D" w:rsidP="00431FD0">
      <w:pPr>
        <w:jc w:val="both"/>
        <w:rPr>
          <w:rFonts w:ascii="Times New Roman" w:hAnsi="Times New Roman"/>
          <w:sz w:val="24"/>
          <w:szCs w:val="24"/>
        </w:rPr>
      </w:pPr>
      <w:r w:rsidRPr="00431FD0">
        <w:rPr>
          <w:rFonts w:ascii="Times New Roman" w:hAnsi="Times New Roman"/>
          <w:sz w:val="24"/>
          <w:szCs w:val="24"/>
        </w:rPr>
        <w:t>A gyermekek védelméről és a gyámügyi igazgatásról szóló 1997. évi XXXI. törvény</w:t>
      </w:r>
    </w:p>
    <w:p w14:paraId="41287C69" w14:textId="773F63C0" w:rsidR="0056211D" w:rsidRPr="00431FD0" w:rsidRDefault="0056211D" w:rsidP="00431FD0">
      <w:pPr>
        <w:jc w:val="both"/>
        <w:rPr>
          <w:rFonts w:ascii="Times New Roman" w:hAnsi="Times New Roman"/>
          <w:sz w:val="24"/>
          <w:szCs w:val="24"/>
        </w:rPr>
      </w:pPr>
      <w:r w:rsidRPr="00431FD0">
        <w:rPr>
          <w:rFonts w:ascii="Times New Roman" w:hAnsi="Times New Roman"/>
          <w:sz w:val="24"/>
          <w:szCs w:val="24"/>
        </w:rPr>
        <w:t>A szociális igazgatásról és szociális ellátásról szóló 1993. évi III. törvény</w:t>
      </w:r>
    </w:p>
    <w:p w14:paraId="49399625" w14:textId="77777777" w:rsidR="00474710" w:rsidRPr="00431FD0" w:rsidRDefault="00474710" w:rsidP="00431FD0">
      <w:pPr>
        <w:jc w:val="both"/>
        <w:rPr>
          <w:rFonts w:ascii="Times New Roman" w:hAnsi="Times New Roman"/>
          <w:b/>
          <w:bCs/>
          <w:sz w:val="24"/>
          <w:szCs w:val="24"/>
        </w:rPr>
      </w:pPr>
    </w:p>
    <w:p w14:paraId="4141E6A7" w14:textId="77777777" w:rsidR="00474710" w:rsidRPr="00431FD0" w:rsidRDefault="00474710" w:rsidP="00431FD0">
      <w:pPr>
        <w:jc w:val="both"/>
        <w:rPr>
          <w:rStyle w:val="Erskiemels"/>
          <w:rFonts w:ascii="Times New Roman" w:hAnsi="Times New Roman"/>
          <w:i w:val="0"/>
          <w:iCs w:val="0"/>
          <w:color w:val="auto"/>
          <w:sz w:val="24"/>
          <w:szCs w:val="24"/>
        </w:rPr>
      </w:pPr>
      <w:bookmarkStart w:id="11" w:name="_Toc45551792"/>
      <w:r w:rsidRPr="00431FD0">
        <w:rPr>
          <w:rStyle w:val="Erskiemels"/>
          <w:rFonts w:ascii="Times New Roman" w:hAnsi="Times New Roman"/>
          <w:i w:val="0"/>
          <w:iCs w:val="0"/>
          <w:color w:val="auto"/>
          <w:sz w:val="24"/>
          <w:szCs w:val="24"/>
        </w:rPr>
        <w:t>Helyzetelemzés</w:t>
      </w:r>
      <w:bookmarkEnd w:id="11"/>
    </w:p>
    <w:p w14:paraId="183A6D03" w14:textId="6E506546" w:rsidR="00474710" w:rsidRPr="00431FD0" w:rsidRDefault="00474710" w:rsidP="00431FD0">
      <w:pPr>
        <w:jc w:val="both"/>
        <w:rPr>
          <w:rFonts w:ascii="Times New Roman" w:hAnsi="Times New Roman"/>
          <w:b/>
          <w:bCs/>
          <w:sz w:val="24"/>
          <w:szCs w:val="24"/>
        </w:rPr>
      </w:pPr>
      <w:r w:rsidRPr="00431FD0">
        <w:rPr>
          <w:rFonts w:ascii="Times New Roman" w:hAnsi="Times New Roman"/>
          <w:sz w:val="24"/>
          <w:szCs w:val="24"/>
        </w:rPr>
        <w:t xml:space="preserve">Néhány országos adat </w:t>
      </w:r>
      <w:r w:rsidR="00057929" w:rsidRPr="00431FD0">
        <w:rPr>
          <w:rFonts w:ascii="Times New Roman" w:hAnsi="Times New Roman"/>
          <w:sz w:val="24"/>
          <w:szCs w:val="24"/>
        </w:rPr>
        <w:t>ismertetésé</w:t>
      </w:r>
      <w:r w:rsidRPr="00431FD0">
        <w:rPr>
          <w:rFonts w:ascii="Times New Roman" w:hAnsi="Times New Roman"/>
          <w:sz w:val="24"/>
          <w:szCs w:val="24"/>
        </w:rPr>
        <w:t>t követően mutatjuk be a kerületi jellemzőket. A Magyar Ifjúság 201</w:t>
      </w:r>
      <w:r w:rsidR="00EF553C" w:rsidRPr="00431FD0">
        <w:rPr>
          <w:rFonts w:ascii="Times New Roman" w:hAnsi="Times New Roman"/>
          <w:sz w:val="24"/>
          <w:szCs w:val="24"/>
        </w:rPr>
        <w:t>6</w:t>
      </w:r>
      <w:r w:rsidRPr="00431FD0">
        <w:rPr>
          <w:rFonts w:ascii="Times New Roman" w:hAnsi="Times New Roman"/>
          <w:sz w:val="24"/>
          <w:szCs w:val="24"/>
        </w:rPr>
        <w:t xml:space="preserve"> felmérés</w:t>
      </w:r>
      <w:r w:rsidR="00057929" w:rsidRPr="00431FD0">
        <w:rPr>
          <w:rFonts w:ascii="Times New Roman" w:hAnsi="Times New Roman"/>
          <w:sz w:val="24"/>
          <w:szCs w:val="24"/>
        </w:rPr>
        <w:t>,</w:t>
      </w:r>
      <w:r w:rsidRPr="00431FD0">
        <w:rPr>
          <w:rFonts w:ascii="Times New Roman" w:hAnsi="Times New Roman"/>
          <w:sz w:val="24"/>
          <w:szCs w:val="24"/>
        </w:rPr>
        <w:t xml:space="preserve"> a sorban </w:t>
      </w:r>
      <w:r w:rsidR="00EF553C" w:rsidRPr="00431FD0">
        <w:rPr>
          <w:rFonts w:ascii="Times New Roman" w:hAnsi="Times New Roman"/>
          <w:sz w:val="24"/>
          <w:szCs w:val="24"/>
        </w:rPr>
        <w:t>ötödik</w:t>
      </w:r>
      <w:r w:rsidRPr="00431FD0">
        <w:rPr>
          <w:rFonts w:ascii="Times New Roman" w:hAnsi="Times New Roman"/>
          <w:sz w:val="24"/>
          <w:szCs w:val="24"/>
        </w:rPr>
        <w:t xml:space="preserve"> nagymintás ifjúságkutatás a korábbi évekhez hasonlóan a 15-29 évesekre reprezentatív mintán, 8.000 fő megkérdezésével zajlott. Megállapításai:</w:t>
      </w:r>
    </w:p>
    <w:p w14:paraId="7735F8CA" w14:textId="02EB2D36" w:rsidR="00866E56" w:rsidRPr="00A755B3" w:rsidRDefault="00866E56" w:rsidP="00A755B3">
      <w:pPr>
        <w:pStyle w:val="Listaszerbekezds"/>
        <w:numPr>
          <w:ilvl w:val="0"/>
          <w:numId w:val="44"/>
        </w:numPr>
        <w:jc w:val="both"/>
        <w:rPr>
          <w:rFonts w:ascii="Times New Roman" w:hAnsi="Times New Roman"/>
          <w:b/>
          <w:bCs/>
          <w:sz w:val="24"/>
          <w:szCs w:val="24"/>
        </w:rPr>
      </w:pPr>
      <w:r w:rsidRPr="00A755B3">
        <w:rPr>
          <w:rFonts w:ascii="Times New Roman" w:hAnsi="Times New Roman"/>
          <w:sz w:val="24"/>
          <w:szCs w:val="24"/>
        </w:rPr>
        <w:t xml:space="preserve">nő az egyedül élők, illetve az élettársi kapcsolatban élők aránya, csökken a házasságot kötő fiatalok száma </w:t>
      </w:r>
    </w:p>
    <w:p w14:paraId="5EC90521" w14:textId="7AA79440" w:rsidR="00474710" w:rsidRPr="00A755B3" w:rsidRDefault="00866E56" w:rsidP="00A755B3">
      <w:pPr>
        <w:pStyle w:val="Listaszerbekezds"/>
        <w:numPr>
          <w:ilvl w:val="0"/>
          <w:numId w:val="44"/>
        </w:numPr>
        <w:jc w:val="both"/>
        <w:rPr>
          <w:rFonts w:ascii="Times New Roman" w:hAnsi="Times New Roman"/>
          <w:b/>
          <w:bCs/>
          <w:sz w:val="24"/>
          <w:szCs w:val="24"/>
        </w:rPr>
      </w:pPr>
      <w:r w:rsidRPr="00A755B3">
        <w:rPr>
          <w:rFonts w:ascii="Times New Roman" w:hAnsi="Times New Roman"/>
          <w:sz w:val="24"/>
          <w:szCs w:val="24"/>
        </w:rPr>
        <w:t xml:space="preserve">a házasságban élő fiatalok </w:t>
      </w:r>
      <w:r w:rsidR="00804717">
        <w:rPr>
          <w:rFonts w:ascii="Times New Roman" w:hAnsi="Times New Roman"/>
          <w:sz w:val="24"/>
          <w:szCs w:val="24"/>
        </w:rPr>
        <w:t xml:space="preserve">jellemzően </w:t>
      </w:r>
      <w:r w:rsidRPr="00A755B3">
        <w:rPr>
          <w:rFonts w:ascii="Times New Roman" w:hAnsi="Times New Roman"/>
          <w:sz w:val="24"/>
          <w:szCs w:val="24"/>
        </w:rPr>
        <w:t>23–24 éves korban köteleződnek el,</w:t>
      </w:r>
      <w:r w:rsidR="00474710" w:rsidRPr="00A755B3">
        <w:rPr>
          <w:rFonts w:ascii="Times New Roman" w:hAnsi="Times New Roman"/>
          <w:sz w:val="24"/>
          <w:szCs w:val="24"/>
        </w:rPr>
        <w:t xml:space="preserve"> vérszerinti gyermekkel rendelkezők </w:t>
      </w:r>
      <w:r w:rsidR="00804717">
        <w:rPr>
          <w:rFonts w:ascii="Times New Roman" w:hAnsi="Times New Roman"/>
          <w:sz w:val="24"/>
          <w:szCs w:val="24"/>
        </w:rPr>
        <w:t xml:space="preserve">jellemzően </w:t>
      </w:r>
      <w:r w:rsidR="00474710" w:rsidRPr="00A755B3">
        <w:rPr>
          <w:rFonts w:ascii="Times New Roman" w:hAnsi="Times New Roman"/>
          <w:sz w:val="24"/>
          <w:szCs w:val="24"/>
        </w:rPr>
        <w:t>2</w:t>
      </w:r>
      <w:r w:rsidRPr="00A755B3">
        <w:rPr>
          <w:rFonts w:ascii="Times New Roman" w:hAnsi="Times New Roman"/>
          <w:sz w:val="24"/>
          <w:szCs w:val="24"/>
        </w:rPr>
        <w:t>2</w:t>
      </w:r>
      <w:r w:rsidR="00474710" w:rsidRPr="00A755B3">
        <w:rPr>
          <w:rFonts w:ascii="Times New Roman" w:hAnsi="Times New Roman"/>
          <w:sz w:val="24"/>
          <w:szCs w:val="24"/>
        </w:rPr>
        <w:t xml:space="preserve"> és fél évesek voltak első gyermekük születésekor,</w:t>
      </w:r>
    </w:p>
    <w:p w14:paraId="60D6B015" w14:textId="133230E9" w:rsidR="00474710" w:rsidRPr="00A755B3" w:rsidRDefault="00866E56"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2016-os adatok alapján tovább csökkent az oktatásban részesülők aránya</w:t>
      </w:r>
      <w:r w:rsidR="00474710" w:rsidRPr="00A755B3">
        <w:rPr>
          <w:rFonts w:ascii="Times New Roman" w:hAnsi="Times New Roman"/>
          <w:sz w:val="24"/>
          <w:szCs w:val="24"/>
        </w:rPr>
        <w:t>, 4</w:t>
      </w:r>
      <w:r w:rsidRPr="00A755B3">
        <w:rPr>
          <w:rFonts w:ascii="Times New Roman" w:hAnsi="Times New Roman"/>
          <w:sz w:val="24"/>
          <w:szCs w:val="24"/>
        </w:rPr>
        <w:t>0</w:t>
      </w:r>
      <w:r w:rsidR="00474710" w:rsidRPr="00A755B3">
        <w:rPr>
          <w:rFonts w:ascii="Times New Roman" w:hAnsi="Times New Roman"/>
          <w:sz w:val="24"/>
          <w:szCs w:val="24"/>
        </w:rPr>
        <w:t>%-uk vett részt valamilyen képzésen, tanfolyamon, ezen belül a legnagyobb arányt a 15-19 éves korosztály képviseli, amelynek 8</w:t>
      </w:r>
      <w:r w:rsidRPr="00A755B3">
        <w:rPr>
          <w:rFonts w:ascii="Times New Roman" w:hAnsi="Times New Roman"/>
          <w:sz w:val="24"/>
          <w:szCs w:val="24"/>
        </w:rPr>
        <w:t>6</w:t>
      </w:r>
      <w:r w:rsidR="00474710" w:rsidRPr="00A755B3">
        <w:rPr>
          <w:rFonts w:ascii="Times New Roman" w:hAnsi="Times New Roman"/>
          <w:sz w:val="24"/>
          <w:szCs w:val="24"/>
        </w:rPr>
        <w:t>%-a vesz részt valamilyen képzésen, a 20-24 éves korcsoportba tartozók között az arány 3</w:t>
      </w:r>
      <w:r w:rsidRPr="00A755B3">
        <w:rPr>
          <w:rFonts w:ascii="Times New Roman" w:hAnsi="Times New Roman"/>
          <w:sz w:val="24"/>
          <w:szCs w:val="24"/>
        </w:rPr>
        <w:t>4</w:t>
      </w:r>
      <w:r w:rsidR="00474710" w:rsidRPr="00A755B3">
        <w:rPr>
          <w:rFonts w:ascii="Times New Roman" w:hAnsi="Times New Roman"/>
          <w:sz w:val="24"/>
          <w:szCs w:val="24"/>
        </w:rPr>
        <w:t>%,</w:t>
      </w:r>
    </w:p>
    <w:p w14:paraId="2AFA813B" w14:textId="078B0848"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minden ötödik, az általános iskolát abbahagyó (jelenleg sem tanuló) fiatal a rossz eredményei miatt hagyta ott az iskolát, és minden ötödik családi okokra (esküvő, gyerek) hivatkozott,</w:t>
      </w:r>
    </w:p>
    <w:p w14:paraId="673C6FDA" w14:textId="77777777"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a szülők iskolai végzettsége továbbra is nagyban befolyásolja a gyermeke végzettségét,</w:t>
      </w:r>
    </w:p>
    <w:p w14:paraId="149BD99C" w14:textId="6B110A0C"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lastRenderedPageBreak/>
        <w:t xml:space="preserve">a megkérdezett fiatalok </w:t>
      </w:r>
      <w:r w:rsidR="00F876CC" w:rsidRPr="00A755B3">
        <w:rPr>
          <w:rFonts w:ascii="Times New Roman" w:hAnsi="Times New Roman"/>
          <w:sz w:val="24"/>
          <w:szCs w:val="24"/>
        </w:rPr>
        <w:t>73</w:t>
      </w:r>
      <w:r w:rsidRPr="00A755B3">
        <w:rPr>
          <w:rFonts w:ascii="Times New Roman" w:hAnsi="Times New Roman"/>
          <w:sz w:val="24"/>
          <w:szCs w:val="24"/>
        </w:rPr>
        <w:t>%-a beszél idegen nyelvet,</w:t>
      </w:r>
      <w:r w:rsidR="00D67271" w:rsidRPr="00A755B3">
        <w:rPr>
          <w:rFonts w:ascii="Times New Roman" w:hAnsi="Times New Roman"/>
          <w:sz w:val="24"/>
          <w:szCs w:val="24"/>
        </w:rPr>
        <w:t xml:space="preserve"> (ez az arány fokozatosan emelkedett.)</w:t>
      </w:r>
    </w:p>
    <w:p w14:paraId="39F8003A" w14:textId="66E258ED"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 xml:space="preserve">a fiatalok </w:t>
      </w:r>
      <w:r w:rsidR="00D67271" w:rsidRPr="00A755B3">
        <w:rPr>
          <w:rFonts w:ascii="Times New Roman" w:hAnsi="Times New Roman"/>
          <w:sz w:val="24"/>
          <w:szCs w:val="24"/>
        </w:rPr>
        <w:t>54</w:t>
      </w:r>
      <w:r w:rsidRPr="00A755B3">
        <w:rPr>
          <w:rFonts w:ascii="Times New Roman" w:hAnsi="Times New Roman"/>
          <w:sz w:val="24"/>
          <w:szCs w:val="24"/>
        </w:rPr>
        <w:t xml:space="preserve">%-a dolgozik, </w:t>
      </w:r>
      <w:r w:rsidR="00D67271" w:rsidRPr="00A755B3">
        <w:rPr>
          <w:rFonts w:ascii="Times New Roman" w:hAnsi="Times New Roman"/>
          <w:sz w:val="24"/>
          <w:szCs w:val="24"/>
        </w:rPr>
        <w:t>24 százaléka megtapasztalta már a munkanélküliséget</w:t>
      </w:r>
    </w:p>
    <w:p w14:paraId="7A2D80A4" w14:textId="77777777"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az általános iskolai végzettségűeknek átlagosan közel 12 hónap munkakeresés után sikerült elhelyezkedniük, a szakmunkás végzettségűeknek 5,9</w:t>
      </w:r>
      <w:r w:rsidR="00A13D99" w:rsidRPr="00A755B3">
        <w:rPr>
          <w:rFonts w:ascii="Times New Roman" w:hAnsi="Times New Roman"/>
          <w:sz w:val="24"/>
          <w:szCs w:val="24"/>
        </w:rPr>
        <w:t>,</w:t>
      </w:r>
      <w:r w:rsidRPr="00A755B3">
        <w:rPr>
          <w:rFonts w:ascii="Times New Roman" w:hAnsi="Times New Roman"/>
          <w:sz w:val="24"/>
          <w:szCs w:val="24"/>
        </w:rPr>
        <w:t xml:space="preserve"> az érettségizettek 5,5, a diplomások tanulmányaik befejezése után 4,8 hónapig kerestek munkát, </w:t>
      </w:r>
    </w:p>
    <w:p w14:paraId="3EAD1009" w14:textId="7BC96E05"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minden második (49%) fiatal tervezi, hogy valamikor külföldön munkát vállal,</w:t>
      </w:r>
    </w:p>
    <w:p w14:paraId="104CF7DF" w14:textId="352D33AC"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 xml:space="preserve">a fiatalok otthonukban és barátaiknál töltik el leggyakrabban a kötelességeik után fennmaradt idejüket, a szabadidő legfontosabb tevékenysége a számítógép- és internethasználat, </w:t>
      </w:r>
      <w:r w:rsidR="00F770A4" w:rsidRPr="00A755B3">
        <w:rPr>
          <w:rFonts w:ascii="Times New Roman" w:hAnsi="Times New Roman"/>
          <w:sz w:val="24"/>
          <w:szCs w:val="24"/>
        </w:rPr>
        <w:t>79</w:t>
      </w:r>
      <w:r w:rsidRPr="00A755B3">
        <w:rPr>
          <w:rFonts w:ascii="Times New Roman" w:hAnsi="Times New Roman"/>
          <w:sz w:val="24"/>
          <w:szCs w:val="24"/>
        </w:rPr>
        <w:t>%</w:t>
      </w:r>
      <w:r w:rsidR="00804717">
        <w:rPr>
          <w:rFonts w:ascii="Times New Roman" w:hAnsi="Times New Roman"/>
          <w:sz w:val="24"/>
          <w:szCs w:val="24"/>
        </w:rPr>
        <w:t>-uk</w:t>
      </w:r>
      <w:r w:rsidRPr="00A755B3">
        <w:rPr>
          <w:rFonts w:ascii="Times New Roman" w:hAnsi="Times New Roman"/>
          <w:sz w:val="24"/>
          <w:szCs w:val="24"/>
        </w:rPr>
        <w:t xml:space="preserve"> tagja valamilyen internetes közösségi oldalnak (elsősorban a facebooknak).</w:t>
      </w:r>
      <w:r w:rsidR="00F770A4" w:rsidRPr="00A755B3">
        <w:rPr>
          <w:rFonts w:ascii="Times New Roman" w:hAnsi="Times New Roman"/>
          <w:sz w:val="24"/>
          <w:szCs w:val="24"/>
        </w:rPr>
        <w:t xml:space="preserve"> </w:t>
      </w:r>
    </w:p>
    <w:p w14:paraId="73CDEE3D" w14:textId="1223D3E3"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fiatalok túlnyomó többségének otthonában van számítógép (8</w:t>
      </w:r>
      <w:r w:rsidR="00F770A4" w:rsidRPr="00A755B3">
        <w:rPr>
          <w:rFonts w:ascii="Times New Roman" w:hAnsi="Times New Roman"/>
          <w:sz w:val="24"/>
          <w:szCs w:val="24"/>
        </w:rPr>
        <w:t>7</w:t>
      </w:r>
      <w:r w:rsidRPr="00A755B3">
        <w:rPr>
          <w:rFonts w:ascii="Times New Roman" w:hAnsi="Times New Roman"/>
          <w:sz w:val="24"/>
          <w:szCs w:val="24"/>
        </w:rPr>
        <w:t xml:space="preserve">%), amely többségében internetkapcsolattal is rendelkezik, </w:t>
      </w:r>
      <w:r w:rsidR="00F770A4" w:rsidRPr="00A755B3">
        <w:rPr>
          <w:rFonts w:ascii="Times New Roman" w:hAnsi="Times New Roman"/>
          <w:sz w:val="24"/>
          <w:szCs w:val="24"/>
        </w:rPr>
        <w:t>a fiatalok otthonaiban is megkezdte az internet leválását a számítógépről.</w:t>
      </w:r>
    </w:p>
    <w:p w14:paraId="3E399E42" w14:textId="539BAA9E"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 xml:space="preserve">az infokommunikációs eszközök fejlődésében napjaink legfontosabb trendje az okos telefonok terjedése, </w:t>
      </w:r>
      <w:r w:rsidR="00F770A4" w:rsidRPr="00A755B3">
        <w:rPr>
          <w:rFonts w:ascii="Times New Roman" w:hAnsi="Times New Roman"/>
          <w:sz w:val="24"/>
          <w:szCs w:val="24"/>
        </w:rPr>
        <w:t xml:space="preserve">85 </w:t>
      </w:r>
      <w:r w:rsidRPr="00A755B3">
        <w:rPr>
          <w:rFonts w:ascii="Times New Roman" w:hAnsi="Times New Roman"/>
          <w:sz w:val="24"/>
          <w:szCs w:val="24"/>
        </w:rPr>
        <w:t>%</w:t>
      </w:r>
      <w:r w:rsidR="00F770A4" w:rsidRPr="00A755B3">
        <w:rPr>
          <w:rFonts w:ascii="Times New Roman" w:hAnsi="Times New Roman"/>
          <w:sz w:val="24"/>
          <w:szCs w:val="24"/>
        </w:rPr>
        <w:t xml:space="preserve"> </w:t>
      </w:r>
      <w:r w:rsidRPr="00A755B3">
        <w:rPr>
          <w:rFonts w:ascii="Times New Roman" w:hAnsi="Times New Roman"/>
          <w:sz w:val="24"/>
          <w:szCs w:val="24"/>
        </w:rPr>
        <w:t xml:space="preserve"> fiatal rendelkezik ezzel, </w:t>
      </w:r>
    </w:p>
    <w:p w14:paraId="43792CCF" w14:textId="39F1084B" w:rsidR="00474710"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bő harmaduk (3</w:t>
      </w:r>
      <w:r w:rsidR="00D67271" w:rsidRPr="00A755B3">
        <w:rPr>
          <w:rFonts w:ascii="Times New Roman" w:hAnsi="Times New Roman"/>
          <w:sz w:val="24"/>
          <w:szCs w:val="24"/>
        </w:rPr>
        <w:t>6</w:t>
      </w:r>
      <w:r w:rsidRPr="00A755B3">
        <w:rPr>
          <w:rFonts w:ascii="Times New Roman" w:hAnsi="Times New Roman"/>
          <w:sz w:val="24"/>
          <w:szCs w:val="24"/>
        </w:rPr>
        <w:t xml:space="preserve">%) végez rendszeres testmozgást az iskolai testnevelési órán kívül,  </w:t>
      </w:r>
    </w:p>
    <w:p w14:paraId="29766CE9" w14:textId="77777777" w:rsidR="00F770A4" w:rsidRPr="00A755B3" w:rsidRDefault="00474710"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 xml:space="preserve">a „tudatos” testmozgás csökkent, sokkal inkább nőtt a nem sportolók aránya (64%), </w:t>
      </w:r>
    </w:p>
    <w:p w14:paraId="288ECF04" w14:textId="22240F33" w:rsidR="00474710" w:rsidRPr="00A755B3" w:rsidRDefault="00F770A4" w:rsidP="00A755B3">
      <w:pPr>
        <w:pStyle w:val="Listaszerbekezds"/>
        <w:numPr>
          <w:ilvl w:val="0"/>
          <w:numId w:val="44"/>
        </w:numPr>
        <w:jc w:val="both"/>
        <w:rPr>
          <w:rFonts w:ascii="Times New Roman" w:hAnsi="Times New Roman"/>
          <w:sz w:val="24"/>
          <w:szCs w:val="24"/>
        </w:rPr>
      </w:pPr>
      <w:r w:rsidRPr="00A755B3">
        <w:rPr>
          <w:rFonts w:ascii="Times New Roman" w:hAnsi="Times New Roman"/>
          <w:sz w:val="24"/>
          <w:szCs w:val="24"/>
        </w:rPr>
        <w:t>A 2016-os adatok alapján hat százalékponttal csökkent azok aránya, akik soha, és két százalékponttal azoké, akik heti rendszerességgel fogyasztanak alkoholt. A 2016-os felmérés szerint a napi rendszerességgel dohányzók aránya két százalékpontot csökkent a négy évvel korábbi adatokhoz képest. A vizsgált korosztályban közel 40 százalék azok aránya, akik ismernek olyan személyt, aki kipróbált már valamilyen kábítószert.</w:t>
      </w:r>
    </w:p>
    <w:p w14:paraId="09A8979C" w14:textId="77777777" w:rsidR="00474710" w:rsidRPr="00431FD0" w:rsidRDefault="00474710" w:rsidP="00431FD0">
      <w:pPr>
        <w:jc w:val="both"/>
        <w:rPr>
          <w:rFonts w:ascii="Times New Roman" w:hAnsi="Times New Roman"/>
          <w:sz w:val="24"/>
          <w:szCs w:val="24"/>
        </w:rPr>
      </w:pPr>
    </w:p>
    <w:p w14:paraId="23CCF645" w14:textId="77777777" w:rsidR="00474710" w:rsidRPr="00431FD0" w:rsidRDefault="00474710" w:rsidP="00431FD0">
      <w:pPr>
        <w:jc w:val="both"/>
        <w:rPr>
          <w:rFonts w:ascii="Times New Roman" w:hAnsi="Times New Roman"/>
          <w:b/>
          <w:bCs/>
          <w:sz w:val="24"/>
          <w:szCs w:val="24"/>
        </w:rPr>
      </w:pPr>
      <w:bookmarkStart w:id="12" w:name="_Toc45551793"/>
      <w:r w:rsidRPr="00431FD0">
        <w:rPr>
          <w:rFonts w:ascii="Times New Roman" w:hAnsi="Times New Roman"/>
          <w:b/>
          <w:bCs/>
          <w:sz w:val="24"/>
          <w:szCs w:val="24"/>
        </w:rPr>
        <w:t>Kerületi sajátosságok:</w:t>
      </w:r>
      <w:bookmarkEnd w:id="12"/>
    </w:p>
    <w:p w14:paraId="09106A32" w14:textId="765C5683" w:rsidR="00474710" w:rsidRPr="00431FD0" w:rsidRDefault="00474710" w:rsidP="00431FD0">
      <w:pPr>
        <w:jc w:val="both"/>
        <w:rPr>
          <w:rFonts w:ascii="Times New Roman" w:hAnsi="Times New Roman"/>
          <w:sz w:val="24"/>
          <w:szCs w:val="24"/>
        </w:rPr>
      </w:pPr>
      <w:r w:rsidRPr="00431FD0">
        <w:rPr>
          <w:rFonts w:ascii="Times New Roman" w:hAnsi="Times New Roman"/>
          <w:color w:val="000000"/>
          <w:sz w:val="24"/>
          <w:szCs w:val="24"/>
        </w:rPr>
        <w:t xml:space="preserve">Az ifjúság helyzetének megítélésekor figyelembe kell venni a </w:t>
      </w:r>
      <w:r w:rsidRPr="00431FD0">
        <w:rPr>
          <w:rFonts w:ascii="Times New Roman" w:hAnsi="Times New Roman"/>
          <w:bCs/>
          <w:color w:val="000000"/>
          <w:sz w:val="24"/>
          <w:szCs w:val="24"/>
        </w:rPr>
        <w:t>társadalmi és demográfiai mutatókat, tendenciákat.</w:t>
      </w:r>
      <w:r w:rsidRPr="00431FD0">
        <w:rPr>
          <w:rFonts w:ascii="Times New Roman" w:hAnsi="Times New Roman"/>
          <w:color w:val="000000"/>
          <w:sz w:val="24"/>
          <w:szCs w:val="24"/>
        </w:rPr>
        <w:t xml:space="preserve"> </w:t>
      </w:r>
      <w:r w:rsidRPr="00431FD0">
        <w:rPr>
          <w:rFonts w:ascii="Times New Roman" w:hAnsi="Times New Roman"/>
          <w:sz w:val="24"/>
          <w:szCs w:val="24"/>
        </w:rPr>
        <w:t xml:space="preserve">Budapest Főváros XIII. Kerülete a </w:t>
      </w:r>
      <w:r w:rsidR="00804717">
        <w:rPr>
          <w:rFonts w:ascii="Times New Roman" w:hAnsi="Times New Roman"/>
          <w:sz w:val="24"/>
          <w:szCs w:val="24"/>
        </w:rPr>
        <w:t>harmadik</w:t>
      </w:r>
      <w:r w:rsidRPr="00431FD0">
        <w:rPr>
          <w:rFonts w:ascii="Times New Roman" w:hAnsi="Times New Roman"/>
          <w:sz w:val="24"/>
          <w:szCs w:val="24"/>
        </w:rPr>
        <w:t xml:space="preserve"> legnépesebb kerület a Fővárosban. A kerületi lakosság száma fokozatosan nő.</w:t>
      </w:r>
    </w:p>
    <w:tbl>
      <w:tblPr>
        <w:tblW w:w="84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32"/>
        <w:gridCol w:w="1701"/>
        <w:gridCol w:w="1503"/>
        <w:gridCol w:w="1048"/>
        <w:gridCol w:w="928"/>
        <w:gridCol w:w="1168"/>
      </w:tblGrid>
      <w:tr w:rsidR="00474710" w:rsidRPr="00431FD0" w14:paraId="609691A1" w14:textId="77777777" w:rsidTr="009863FA">
        <w:trPr>
          <w:trHeight w:val="349"/>
        </w:trPr>
        <w:tc>
          <w:tcPr>
            <w:tcW w:w="2132" w:type="dxa"/>
            <w:vMerge w:val="restart"/>
            <w:shd w:val="clear" w:color="auto" w:fill="65AAF5"/>
            <w:noWrap/>
            <w:vAlign w:val="center"/>
          </w:tcPr>
          <w:p w14:paraId="41A75A9B"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Korosztály</w:t>
            </w:r>
          </w:p>
        </w:tc>
        <w:tc>
          <w:tcPr>
            <w:tcW w:w="4252" w:type="dxa"/>
            <w:gridSpan w:val="3"/>
            <w:shd w:val="clear" w:color="auto" w:fill="65AAF5"/>
            <w:noWrap/>
            <w:vAlign w:val="center"/>
          </w:tcPr>
          <w:p w14:paraId="4C4BC2C7"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fő</w:t>
            </w:r>
          </w:p>
        </w:tc>
        <w:tc>
          <w:tcPr>
            <w:tcW w:w="2096" w:type="dxa"/>
            <w:gridSpan w:val="2"/>
            <w:shd w:val="clear" w:color="auto" w:fill="65AAF5"/>
            <w:noWrap/>
            <w:vAlign w:val="center"/>
          </w:tcPr>
          <w:p w14:paraId="117C174D"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w:t>
            </w:r>
          </w:p>
        </w:tc>
      </w:tr>
      <w:tr w:rsidR="00474710" w:rsidRPr="00431FD0" w14:paraId="3543B3FD" w14:textId="77777777" w:rsidTr="009863FA">
        <w:trPr>
          <w:trHeight w:val="300"/>
        </w:trPr>
        <w:tc>
          <w:tcPr>
            <w:tcW w:w="2132" w:type="dxa"/>
            <w:vMerge/>
            <w:shd w:val="clear" w:color="auto" w:fill="65AAF5"/>
            <w:vAlign w:val="center"/>
          </w:tcPr>
          <w:p w14:paraId="0B5DB139" w14:textId="77777777" w:rsidR="00474710" w:rsidRPr="00431FD0" w:rsidRDefault="00474710" w:rsidP="00431FD0">
            <w:pPr>
              <w:jc w:val="both"/>
              <w:rPr>
                <w:rFonts w:ascii="Times New Roman" w:hAnsi="Times New Roman"/>
                <w:sz w:val="24"/>
                <w:szCs w:val="24"/>
              </w:rPr>
            </w:pPr>
          </w:p>
        </w:tc>
        <w:tc>
          <w:tcPr>
            <w:tcW w:w="1701" w:type="dxa"/>
            <w:shd w:val="clear" w:color="auto" w:fill="65AAF5"/>
            <w:noWrap/>
            <w:vAlign w:val="center"/>
          </w:tcPr>
          <w:p w14:paraId="2464821E"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nők</w:t>
            </w:r>
          </w:p>
        </w:tc>
        <w:tc>
          <w:tcPr>
            <w:tcW w:w="1503" w:type="dxa"/>
            <w:shd w:val="clear" w:color="auto" w:fill="65AAF5"/>
            <w:noWrap/>
            <w:vAlign w:val="center"/>
          </w:tcPr>
          <w:p w14:paraId="3EE08B65"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férfiak</w:t>
            </w:r>
          </w:p>
        </w:tc>
        <w:tc>
          <w:tcPr>
            <w:tcW w:w="1048" w:type="dxa"/>
            <w:shd w:val="clear" w:color="auto" w:fill="65AAF5"/>
            <w:noWrap/>
            <w:vAlign w:val="center"/>
          </w:tcPr>
          <w:p w14:paraId="47507B01"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összesen</w:t>
            </w:r>
          </w:p>
        </w:tc>
        <w:tc>
          <w:tcPr>
            <w:tcW w:w="928" w:type="dxa"/>
            <w:shd w:val="clear" w:color="auto" w:fill="65AAF5"/>
            <w:noWrap/>
            <w:vAlign w:val="center"/>
          </w:tcPr>
          <w:p w14:paraId="758BC2FB"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nők</w:t>
            </w:r>
          </w:p>
        </w:tc>
        <w:tc>
          <w:tcPr>
            <w:tcW w:w="1168" w:type="dxa"/>
            <w:shd w:val="clear" w:color="auto" w:fill="65AAF5"/>
            <w:noWrap/>
            <w:vAlign w:val="center"/>
          </w:tcPr>
          <w:p w14:paraId="0DC40D6D"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férfiak</w:t>
            </w:r>
          </w:p>
        </w:tc>
      </w:tr>
      <w:tr w:rsidR="00474710" w:rsidRPr="00431FD0" w14:paraId="0EFBE773" w14:textId="77777777" w:rsidTr="009863FA">
        <w:trPr>
          <w:trHeight w:val="210"/>
        </w:trPr>
        <w:tc>
          <w:tcPr>
            <w:tcW w:w="2132" w:type="dxa"/>
            <w:noWrap/>
            <w:vAlign w:val="center"/>
          </w:tcPr>
          <w:p w14:paraId="015CBCE4" w14:textId="77777777" w:rsidR="00474710" w:rsidRPr="00431FD0" w:rsidRDefault="00474710" w:rsidP="00431FD0">
            <w:pPr>
              <w:jc w:val="both"/>
              <w:rPr>
                <w:rFonts w:ascii="Times New Roman" w:hAnsi="Times New Roman"/>
                <w:color w:val="000000"/>
                <w:sz w:val="24"/>
                <w:szCs w:val="24"/>
              </w:rPr>
            </w:pPr>
          </w:p>
        </w:tc>
        <w:tc>
          <w:tcPr>
            <w:tcW w:w="1701" w:type="dxa"/>
            <w:noWrap/>
            <w:vAlign w:val="center"/>
          </w:tcPr>
          <w:p w14:paraId="5DC73158" w14:textId="3223429A"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w:t>
            </w:r>
            <w:r w:rsidR="007B33EB" w:rsidRPr="00431FD0">
              <w:rPr>
                <w:rFonts w:ascii="Times New Roman" w:hAnsi="Times New Roman"/>
                <w:color w:val="000000"/>
                <w:sz w:val="24"/>
                <w:szCs w:val="24"/>
              </w:rPr>
              <w:t>63 626</w:t>
            </w:r>
          </w:p>
        </w:tc>
        <w:tc>
          <w:tcPr>
            <w:tcW w:w="1503" w:type="dxa"/>
            <w:noWrap/>
            <w:vAlign w:val="center"/>
          </w:tcPr>
          <w:p w14:paraId="3DBCF7DA" w14:textId="3F36B208"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5</w:t>
            </w:r>
            <w:r w:rsidR="007B33EB" w:rsidRPr="00431FD0">
              <w:rPr>
                <w:rFonts w:ascii="Times New Roman" w:hAnsi="Times New Roman"/>
                <w:color w:val="000000"/>
                <w:sz w:val="24"/>
                <w:szCs w:val="24"/>
              </w:rPr>
              <w:t>4</w:t>
            </w:r>
            <w:r w:rsidRPr="00431FD0">
              <w:rPr>
                <w:rFonts w:ascii="Times New Roman" w:hAnsi="Times New Roman"/>
                <w:color w:val="000000"/>
                <w:sz w:val="24"/>
                <w:szCs w:val="24"/>
              </w:rPr>
              <w:t xml:space="preserve"> </w:t>
            </w:r>
            <w:r w:rsidR="007B33EB" w:rsidRPr="00431FD0">
              <w:rPr>
                <w:rFonts w:ascii="Times New Roman" w:hAnsi="Times New Roman"/>
                <w:color w:val="000000"/>
                <w:sz w:val="24"/>
                <w:szCs w:val="24"/>
              </w:rPr>
              <w:t>40</w:t>
            </w:r>
            <w:r w:rsidRPr="00431FD0">
              <w:rPr>
                <w:rFonts w:ascii="Times New Roman" w:hAnsi="Times New Roman"/>
                <w:color w:val="000000"/>
                <w:sz w:val="24"/>
                <w:szCs w:val="24"/>
              </w:rPr>
              <w:t>0</w:t>
            </w:r>
          </w:p>
        </w:tc>
        <w:tc>
          <w:tcPr>
            <w:tcW w:w="1048" w:type="dxa"/>
            <w:shd w:val="clear" w:color="auto" w:fill="FFA3A3"/>
            <w:noWrap/>
            <w:vAlign w:val="center"/>
          </w:tcPr>
          <w:p w14:paraId="157D474E" w14:textId="35E6F72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11</w:t>
            </w:r>
            <w:r w:rsidR="007B33EB" w:rsidRPr="00431FD0">
              <w:rPr>
                <w:rFonts w:ascii="Times New Roman" w:hAnsi="Times New Roman"/>
                <w:color w:val="000000"/>
                <w:sz w:val="24"/>
                <w:szCs w:val="24"/>
              </w:rPr>
              <w:t>8</w:t>
            </w:r>
            <w:r w:rsidRPr="00431FD0">
              <w:rPr>
                <w:rFonts w:ascii="Times New Roman" w:hAnsi="Times New Roman"/>
                <w:color w:val="000000"/>
                <w:sz w:val="24"/>
                <w:szCs w:val="24"/>
              </w:rPr>
              <w:t xml:space="preserve"> </w:t>
            </w:r>
            <w:r w:rsidR="007B33EB" w:rsidRPr="00431FD0">
              <w:rPr>
                <w:rFonts w:ascii="Times New Roman" w:hAnsi="Times New Roman"/>
                <w:color w:val="000000"/>
                <w:sz w:val="24"/>
                <w:szCs w:val="24"/>
              </w:rPr>
              <w:t>026</w:t>
            </w:r>
          </w:p>
        </w:tc>
        <w:tc>
          <w:tcPr>
            <w:tcW w:w="928" w:type="dxa"/>
            <w:shd w:val="clear" w:color="auto" w:fill="FFA3A3"/>
            <w:noWrap/>
            <w:vAlign w:val="center"/>
          </w:tcPr>
          <w:p w14:paraId="02253E67"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54</w:t>
            </w:r>
          </w:p>
        </w:tc>
        <w:tc>
          <w:tcPr>
            <w:tcW w:w="1168" w:type="dxa"/>
            <w:shd w:val="clear" w:color="auto" w:fill="FFA3A3"/>
            <w:noWrap/>
            <w:vAlign w:val="center"/>
          </w:tcPr>
          <w:p w14:paraId="69D79855"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46</w:t>
            </w:r>
          </w:p>
        </w:tc>
      </w:tr>
      <w:tr w:rsidR="00474710" w:rsidRPr="00431FD0" w14:paraId="0A08417D" w14:textId="77777777" w:rsidTr="009863FA">
        <w:trPr>
          <w:trHeight w:val="284"/>
        </w:trPr>
        <w:tc>
          <w:tcPr>
            <w:tcW w:w="2132" w:type="dxa"/>
            <w:noWrap/>
            <w:vAlign w:val="center"/>
          </w:tcPr>
          <w:p w14:paraId="70EAE6D7"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0-14 éves</w:t>
            </w:r>
          </w:p>
        </w:tc>
        <w:tc>
          <w:tcPr>
            <w:tcW w:w="1701" w:type="dxa"/>
            <w:noWrap/>
            <w:vAlign w:val="center"/>
          </w:tcPr>
          <w:p w14:paraId="7EA6AB8E" w14:textId="5B453334" w:rsidR="00474710" w:rsidRPr="00431FD0" w:rsidRDefault="007B33EB" w:rsidP="00431FD0">
            <w:pPr>
              <w:jc w:val="both"/>
              <w:rPr>
                <w:rFonts w:ascii="Times New Roman" w:hAnsi="Times New Roman"/>
                <w:color w:val="000000"/>
                <w:sz w:val="24"/>
                <w:szCs w:val="24"/>
              </w:rPr>
            </w:pPr>
            <w:r w:rsidRPr="00431FD0">
              <w:rPr>
                <w:rFonts w:ascii="Times New Roman" w:hAnsi="Times New Roman"/>
                <w:color w:val="000000"/>
                <w:sz w:val="24"/>
                <w:szCs w:val="24"/>
              </w:rPr>
              <w:t>7 210</w:t>
            </w:r>
          </w:p>
        </w:tc>
        <w:tc>
          <w:tcPr>
            <w:tcW w:w="1503" w:type="dxa"/>
            <w:noWrap/>
            <w:vAlign w:val="center"/>
          </w:tcPr>
          <w:p w14:paraId="5B1064B0" w14:textId="71B5110C"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7 </w:t>
            </w:r>
            <w:r w:rsidR="007B33EB" w:rsidRPr="00431FD0">
              <w:rPr>
                <w:rFonts w:ascii="Times New Roman" w:hAnsi="Times New Roman"/>
                <w:color w:val="000000"/>
                <w:sz w:val="24"/>
                <w:szCs w:val="24"/>
              </w:rPr>
              <w:t>720</w:t>
            </w:r>
          </w:p>
        </w:tc>
        <w:tc>
          <w:tcPr>
            <w:tcW w:w="1048" w:type="dxa"/>
            <w:shd w:val="clear" w:color="auto" w:fill="FFA3A3"/>
            <w:noWrap/>
            <w:vAlign w:val="center"/>
          </w:tcPr>
          <w:p w14:paraId="1EF3A8C1" w14:textId="50B803E2"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1</w:t>
            </w:r>
            <w:r w:rsidR="0060125A" w:rsidRPr="00431FD0">
              <w:rPr>
                <w:rFonts w:ascii="Times New Roman" w:hAnsi="Times New Roman"/>
                <w:color w:val="000000"/>
                <w:sz w:val="24"/>
                <w:szCs w:val="24"/>
              </w:rPr>
              <w:t>4</w:t>
            </w:r>
            <w:r w:rsidRPr="00431FD0">
              <w:rPr>
                <w:rFonts w:ascii="Times New Roman" w:hAnsi="Times New Roman"/>
                <w:color w:val="000000"/>
                <w:sz w:val="24"/>
                <w:szCs w:val="24"/>
              </w:rPr>
              <w:t xml:space="preserve"> </w:t>
            </w:r>
            <w:r w:rsidR="0060125A" w:rsidRPr="00431FD0">
              <w:rPr>
                <w:rFonts w:ascii="Times New Roman" w:hAnsi="Times New Roman"/>
                <w:color w:val="000000"/>
                <w:sz w:val="24"/>
                <w:szCs w:val="24"/>
              </w:rPr>
              <w:t>930</w:t>
            </w:r>
          </w:p>
        </w:tc>
        <w:tc>
          <w:tcPr>
            <w:tcW w:w="928" w:type="dxa"/>
            <w:shd w:val="clear" w:color="auto" w:fill="FFA3A3"/>
            <w:noWrap/>
            <w:vAlign w:val="center"/>
          </w:tcPr>
          <w:p w14:paraId="049DAE69"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48</w:t>
            </w:r>
          </w:p>
        </w:tc>
        <w:tc>
          <w:tcPr>
            <w:tcW w:w="1168" w:type="dxa"/>
            <w:shd w:val="clear" w:color="auto" w:fill="FFA3A3"/>
            <w:noWrap/>
            <w:vAlign w:val="center"/>
          </w:tcPr>
          <w:p w14:paraId="3038B1C3"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52</w:t>
            </w:r>
          </w:p>
        </w:tc>
      </w:tr>
      <w:tr w:rsidR="00474710" w:rsidRPr="00431FD0" w14:paraId="5ABB2F68" w14:textId="77777777" w:rsidTr="009863FA">
        <w:trPr>
          <w:trHeight w:val="284"/>
        </w:trPr>
        <w:tc>
          <w:tcPr>
            <w:tcW w:w="2132" w:type="dxa"/>
            <w:noWrap/>
            <w:vAlign w:val="center"/>
          </w:tcPr>
          <w:p w14:paraId="79C4FBFF"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15-18 éves</w:t>
            </w:r>
          </w:p>
        </w:tc>
        <w:tc>
          <w:tcPr>
            <w:tcW w:w="1701" w:type="dxa"/>
            <w:noWrap/>
            <w:vAlign w:val="center"/>
          </w:tcPr>
          <w:p w14:paraId="1504708F" w14:textId="7764C0EC"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1 </w:t>
            </w:r>
            <w:r w:rsidR="007B33EB" w:rsidRPr="00431FD0">
              <w:rPr>
                <w:rFonts w:ascii="Times New Roman" w:hAnsi="Times New Roman"/>
                <w:color w:val="000000"/>
                <w:sz w:val="24"/>
                <w:szCs w:val="24"/>
              </w:rPr>
              <w:t>449</w:t>
            </w:r>
          </w:p>
        </w:tc>
        <w:tc>
          <w:tcPr>
            <w:tcW w:w="1503" w:type="dxa"/>
            <w:noWrap/>
            <w:vAlign w:val="center"/>
          </w:tcPr>
          <w:p w14:paraId="665EC86E" w14:textId="72B5053A"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1 </w:t>
            </w:r>
            <w:r w:rsidR="007B33EB" w:rsidRPr="00431FD0">
              <w:rPr>
                <w:rFonts w:ascii="Times New Roman" w:hAnsi="Times New Roman"/>
                <w:color w:val="000000"/>
                <w:sz w:val="24"/>
                <w:szCs w:val="24"/>
              </w:rPr>
              <w:t>475</w:t>
            </w:r>
          </w:p>
        </w:tc>
        <w:tc>
          <w:tcPr>
            <w:tcW w:w="1048" w:type="dxa"/>
            <w:shd w:val="clear" w:color="auto" w:fill="FFA3A3"/>
            <w:noWrap/>
            <w:vAlign w:val="center"/>
          </w:tcPr>
          <w:p w14:paraId="5D3C23CA" w14:textId="164936CA"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2 </w:t>
            </w:r>
            <w:r w:rsidR="0060125A" w:rsidRPr="00431FD0">
              <w:rPr>
                <w:rFonts w:ascii="Times New Roman" w:hAnsi="Times New Roman"/>
                <w:color w:val="000000"/>
                <w:sz w:val="24"/>
                <w:szCs w:val="24"/>
              </w:rPr>
              <w:t>924</w:t>
            </w:r>
          </w:p>
        </w:tc>
        <w:tc>
          <w:tcPr>
            <w:tcW w:w="928" w:type="dxa"/>
            <w:shd w:val="clear" w:color="auto" w:fill="FFA3A3"/>
            <w:noWrap/>
            <w:vAlign w:val="center"/>
          </w:tcPr>
          <w:p w14:paraId="6735D193" w14:textId="04F9D135"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4</w:t>
            </w:r>
            <w:r w:rsidR="0060125A" w:rsidRPr="00431FD0">
              <w:rPr>
                <w:rFonts w:ascii="Times New Roman" w:hAnsi="Times New Roman"/>
                <w:color w:val="000000"/>
                <w:sz w:val="24"/>
                <w:szCs w:val="24"/>
              </w:rPr>
              <w:t>9</w:t>
            </w:r>
          </w:p>
        </w:tc>
        <w:tc>
          <w:tcPr>
            <w:tcW w:w="1168" w:type="dxa"/>
            <w:shd w:val="clear" w:color="auto" w:fill="FFA3A3"/>
            <w:noWrap/>
            <w:vAlign w:val="center"/>
          </w:tcPr>
          <w:p w14:paraId="16B5E266" w14:textId="1F302B19"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5</w:t>
            </w:r>
            <w:r w:rsidR="0060125A" w:rsidRPr="00431FD0">
              <w:rPr>
                <w:rFonts w:ascii="Times New Roman" w:hAnsi="Times New Roman"/>
                <w:color w:val="000000"/>
                <w:sz w:val="24"/>
                <w:szCs w:val="24"/>
              </w:rPr>
              <w:t>1</w:t>
            </w:r>
          </w:p>
        </w:tc>
      </w:tr>
      <w:tr w:rsidR="00474710" w:rsidRPr="00431FD0" w14:paraId="59D7AB12" w14:textId="77777777" w:rsidTr="009863FA">
        <w:trPr>
          <w:trHeight w:val="284"/>
        </w:trPr>
        <w:tc>
          <w:tcPr>
            <w:tcW w:w="2132" w:type="dxa"/>
            <w:noWrap/>
            <w:vAlign w:val="center"/>
          </w:tcPr>
          <w:p w14:paraId="5A168624"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19-35 éves</w:t>
            </w:r>
          </w:p>
        </w:tc>
        <w:tc>
          <w:tcPr>
            <w:tcW w:w="1701" w:type="dxa"/>
            <w:noWrap/>
            <w:vAlign w:val="center"/>
          </w:tcPr>
          <w:p w14:paraId="2D24F95B" w14:textId="193AB6C3"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1</w:t>
            </w:r>
            <w:r w:rsidR="007B33EB" w:rsidRPr="00431FD0">
              <w:rPr>
                <w:rFonts w:ascii="Times New Roman" w:hAnsi="Times New Roman"/>
                <w:color w:val="000000"/>
                <w:sz w:val="24"/>
                <w:szCs w:val="24"/>
              </w:rPr>
              <w:t xml:space="preserve">4 </w:t>
            </w:r>
            <w:r w:rsidRPr="00431FD0">
              <w:rPr>
                <w:rFonts w:ascii="Times New Roman" w:hAnsi="Times New Roman"/>
                <w:color w:val="000000"/>
                <w:sz w:val="24"/>
                <w:szCs w:val="24"/>
              </w:rPr>
              <w:t>1</w:t>
            </w:r>
            <w:r w:rsidR="007B33EB" w:rsidRPr="00431FD0">
              <w:rPr>
                <w:rFonts w:ascii="Times New Roman" w:hAnsi="Times New Roman"/>
                <w:color w:val="000000"/>
                <w:sz w:val="24"/>
                <w:szCs w:val="24"/>
              </w:rPr>
              <w:t>88</w:t>
            </w:r>
          </w:p>
        </w:tc>
        <w:tc>
          <w:tcPr>
            <w:tcW w:w="1503" w:type="dxa"/>
            <w:noWrap/>
            <w:vAlign w:val="center"/>
          </w:tcPr>
          <w:p w14:paraId="7E7EEF92" w14:textId="5CF72D14"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1</w:t>
            </w:r>
            <w:r w:rsidR="007B33EB" w:rsidRPr="00431FD0">
              <w:rPr>
                <w:rFonts w:ascii="Times New Roman" w:hAnsi="Times New Roman"/>
                <w:color w:val="000000"/>
                <w:sz w:val="24"/>
                <w:szCs w:val="24"/>
              </w:rPr>
              <w:t>2</w:t>
            </w:r>
            <w:r w:rsidRPr="00431FD0">
              <w:rPr>
                <w:rFonts w:ascii="Times New Roman" w:hAnsi="Times New Roman"/>
                <w:color w:val="000000"/>
                <w:sz w:val="24"/>
                <w:szCs w:val="24"/>
              </w:rPr>
              <w:t xml:space="preserve"> </w:t>
            </w:r>
            <w:r w:rsidR="007B33EB" w:rsidRPr="00431FD0">
              <w:rPr>
                <w:rFonts w:ascii="Times New Roman" w:hAnsi="Times New Roman"/>
                <w:color w:val="000000"/>
                <w:sz w:val="24"/>
                <w:szCs w:val="24"/>
              </w:rPr>
              <w:t>861</w:t>
            </w:r>
          </w:p>
        </w:tc>
        <w:tc>
          <w:tcPr>
            <w:tcW w:w="1048" w:type="dxa"/>
            <w:shd w:val="clear" w:color="auto" w:fill="FFA3A3"/>
            <w:noWrap/>
            <w:vAlign w:val="center"/>
          </w:tcPr>
          <w:p w14:paraId="66B9BA3C" w14:textId="7F350FF4"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2</w:t>
            </w:r>
            <w:r w:rsidR="0060125A" w:rsidRPr="00431FD0">
              <w:rPr>
                <w:rFonts w:ascii="Times New Roman" w:hAnsi="Times New Roman"/>
                <w:color w:val="000000"/>
                <w:sz w:val="24"/>
                <w:szCs w:val="24"/>
              </w:rPr>
              <w:t>7</w:t>
            </w:r>
            <w:r w:rsidRPr="00431FD0">
              <w:rPr>
                <w:rFonts w:ascii="Times New Roman" w:hAnsi="Times New Roman"/>
                <w:color w:val="000000"/>
                <w:sz w:val="24"/>
                <w:szCs w:val="24"/>
              </w:rPr>
              <w:t xml:space="preserve"> </w:t>
            </w:r>
            <w:r w:rsidR="0060125A" w:rsidRPr="00431FD0">
              <w:rPr>
                <w:rFonts w:ascii="Times New Roman" w:hAnsi="Times New Roman"/>
                <w:color w:val="000000"/>
                <w:sz w:val="24"/>
                <w:szCs w:val="24"/>
              </w:rPr>
              <w:t>04</w:t>
            </w:r>
            <w:r w:rsidRPr="00431FD0">
              <w:rPr>
                <w:rFonts w:ascii="Times New Roman" w:hAnsi="Times New Roman"/>
                <w:color w:val="000000"/>
                <w:sz w:val="24"/>
                <w:szCs w:val="24"/>
              </w:rPr>
              <w:t>9</w:t>
            </w:r>
          </w:p>
        </w:tc>
        <w:tc>
          <w:tcPr>
            <w:tcW w:w="928" w:type="dxa"/>
            <w:shd w:val="clear" w:color="auto" w:fill="FFA3A3"/>
            <w:noWrap/>
            <w:vAlign w:val="center"/>
          </w:tcPr>
          <w:p w14:paraId="7E2A75EC" w14:textId="5C1ED036" w:rsidR="00474710" w:rsidRPr="00431FD0" w:rsidRDefault="0060125A" w:rsidP="00431FD0">
            <w:pPr>
              <w:jc w:val="both"/>
              <w:rPr>
                <w:rFonts w:ascii="Times New Roman" w:hAnsi="Times New Roman"/>
                <w:color w:val="000000"/>
                <w:sz w:val="24"/>
                <w:szCs w:val="24"/>
              </w:rPr>
            </w:pPr>
            <w:r w:rsidRPr="00431FD0">
              <w:rPr>
                <w:rFonts w:ascii="Times New Roman" w:hAnsi="Times New Roman"/>
                <w:color w:val="000000"/>
                <w:sz w:val="24"/>
                <w:szCs w:val="24"/>
              </w:rPr>
              <w:t>53</w:t>
            </w:r>
          </w:p>
        </w:tc>
        <w:tc>
          <w:tcPr>
            <w:tcW w:w="1168" w:type="dxa"/>
            <w:shd w:val="clear" w:color="auto" w:fill="FFA3A3"/>
            <w:noWrap/>
            <w:vAlign w:val="center"/>
          </w:tcPr>
          <w:p w14:paraId="3DFACEAD" w14:textId="1528244A" w:rsidR="00474710" w:rsidRPr="00431FD0" w:rsidRDefault="0060125A" w:rsidP="00431FD0">
            <w:pPr>
              <w:jc w:val="both"/>
              <w:rPr>
                <w:rFonts w:ascii="Times New Roman" w:hAnsi="Times New Roman"/>
                <w:color w:val="000000"/>
                <w:sz w:val="24"/>
                <w:szCs w:val="24"/>
              </w:rPr>
            </w:pPr>
            <w:r w:rsidRPr="00431FD0">
              <w:rPr>
                <w:rFonts w:ascii="Times New Roman" w:hAnsi="Times New Roman"/>
                <w:color w:val="000000"/>
                <w:sz w:val="24"/>
                <w:szCs w:val="24"/>
              </w:rPr>
              <w:t>47</w:t>
            </w:r>
          </w:p>
        </w:tc>
      </w:tr>
      <w:tr w:rsidR="00B44EB5" w:rsidRPr="00431FD0" w14:paraId="1841A2E3" w14:textId="77777777" w:rsidTr="009863FA">
        <w:trPr>
          <w:trHeight w:val="284"/>
        </w:trPr>
        <w:tc>
          <w:tcPr>
            <w:tcW w:w="2132" w:type="dxa"/>
            <w:noWrap/>
            <w:vAlign w:val="center"/>
          </w:tcPr>
          <w:p w14:paraId="0C681809" w14:textId="0CD5FB56" w:rsidR="00B44EB5" w:rsidRPr="00431FD0" w:rsidRDefault="00B44EB5" w:rsidP="00431FD0">
            <w:pPr>
              <w:jc w:val="both"/>
              <w:rPr>
                <w:rFonts w:ascii="Times New Roman" w:hAnsi="Times New Roman"/>
                <w:color w:val="000000"/>
                <w:sz w:val="24"/>
                <w:szCs w:val="24"/>
              </w:rPr>
            </w:pPr>
            <w:r>
              <w:rPr>
                <w:rFonts w:ascii="Times New Roman" w:hAnsi="Times New Roman"/>
                <w:color w:val="000000"/>
                <w:sz w:val="24"/>
                <w:szCs w:val="24"/>
              </w:rPr>
              <w:t>összesen</w:t>
            </w:r>
          </w:p>
        </w:tc>
        <w:tc>
          <w:tcPr>
            <w:tcW w:w="1701" w:type="dxa"/>
            <w:noWrap/>
            <w:vAlign w:val="center"/>
          </w:tcPr>
          <w:p w14:paraId="106EDA54" w14:textId="7C86547B" w:rsidR="00B44EB5" w:rsidRPr="00431FD0" w:rsidRDefault="00B44EB5" w:rsidP="00431FD0">
            <w:pPr>
              <w:jc w:val="both"/>
              <w:rPr>
                <w:rFonts w:ascii="Times New Roman" w:hAnsi="Times New Roman"/>
                <w:color w:val="000000"/>
                <w:sz w:val="24"/>
                <w:szCs w:val="24"/>
              </w:rPr>
            </w:pPr>
            <w:r>
              <w:rPr>
                <w:rFonts w:ascii="Times New Roman" w:hAnsi="Times New Roman"/>
                <w:color w:val="000000"/>
                <w:sz w:val="24"/>
                <w:szCs w:val="24"/>
              </w:rPr>
              <w:t>18347</w:t>
            </w:r>
          </w:p>
        </w:tc>
        <w:tc>
          <w:tcPr>
            <w:tcW w:w="1503" w:type="dxa"/>
            <w:noWrap/>
            <w:vAlign w:val="center"/>
          </w:tcPr>
          <w:p w14:paraId="07BA7FD1" w14:textId="1C714228" w:rsidR="00B44EB5" w:rsidRPr="00431FD0" w:rsidRDefault="00B44EB5" w:rsidP="00431FD0">
            <w:pPr>
              <w:jc w:val="both"/>
              <w:rPr>
                <w:rFonts w:ascii="Times New Roman" w:hAnsi="Times New Roman"/>
                <w:color w:val="000000"/>
                <w:sz w:val="24"/>
                <w:szCs w:val="24"/>
              </w:rPr>
            </w:pPr>
            <w:r>
              <w:rPr>
                <w:rFonts w:ascii="Times New Roman" w:hAnsi="Times New Roman"/>
                <w:color w:val="000000"/>
                <w:sz w:val="24"/>
                <w:szCs w:val="24"/>
              </w:rPr>
              <w:t>22056</w:t>
            </w:r>
          </w:p>
        </w:tc>
        <w:tc>
          <w:tcPr>
            <w:tcW w:w="1048" w:type="dxa"/>
            <w:shd w:val="clear" w:color="auto" w:fill="FFA3A3"/>
            <w:noWrap/>
            <w:vAlign w:val="center"/>
          </w:tcPr>
          <w:p w14:paraId="18C62A5A" w14:textId="5347CCE6" w:rsidR="00B44EB5" w:rsidRPr="00431FD0" w:rsidRDefault="00B44EB5" w:rsidP="00431FD0">
            <w:pPr>
              <w:jc w:val="both"/>
              <w:rPr>
                <w:rFonts w:ascii="Times New Roman" w:hAnsi="Times New Roman"/>
                <w:color w:val="000000"/>
                <w:sz w:val="24"/>
                <w:szCs w:val="24"/>
              </w:rPr>
            </w:pPr>
            <w:r>
              <w:rPr>
                <w:rFonts w:ascii="Times New Roman" w:hAnsi="Times New Roman"/>
                <w:color w:val="000000"/>
                <w:sz w:val="24"/>
                <w:szCs w:val="24"/>
              </w:rPr>
              <w:t>44903</w:t>
            </w:r>
          </w:p>
        </w:tc>
        <w:tc>
          <w:tcPr>
            <w:tcW w:w="928" w:type="dxa"/>
            <w:shd w:val="clear" w:color="auto" w:fill="FFA3A3"/>
            <w:noWrap/>
            <w:vAlign w:val="center"/>
          </w:tcPr>
          <w:p w14:paraId="055385BB" w14:textId="64D6B86C" w:rsidR="00B44EB5" w:rsidRPr="00431FD0" w:rsidRDefault="00B44EB5" w:rsidP="00431FD0">
            <w:pPr>
              <w:jc w:val="both"/>
              <w:rPr>
                <w:rFonts w:ascii="Times New Roman" w:hAnsi="Times New Roman"/>
                <w:color w:val="000000"/>
                <w:sz w:val="24"/>
                <w:szCs w:val="24"/>
              </w:rPr>
            </w:pPr>
            <w:r>
              <w:rPr>
                <w:rFonts w:ascii="Times New Roman" w:hAnsi="Times New Roman"/>
                <w:color w:val="000000"/>
                <w:sz w:val="24"/>
                <w:szCs w:val="24"/>
              </w:rPr>
              <w:t>51</w:t>
            </w:r>
          </w:p>
        </w:tc>
        <w:tc>
          <w:tcPr>
            <w:tcW w:w="1168" w:type="dxa"/>
            <w:shd w:val="clear" w:color="auto" w:fill="FFA3A3"/>
            <w:noWrap/>
            <w:vAlign w:val="center"/>
          </w:tcPr>
          <w:p w14:paraId="703E11E6" w14:textId="29712FF0" w:rsidR="00B44EB5" w:rsidRPr="00431FD0" w:rsidRDefault="00B44EB5" w:rsidP="00431FD0">
            <w:pPr>
              <w:jc w:val="both"/>
              <w:rPr>
                <w:rFonts w:ascii="Times New Roman" w:hAnsi="Times New Roman"/>
                <w:color w:val="000000"/>
                <w:sz w:val="24"/>
                <w:szCs w:val="24"/>
              </w:rPr>
            </w:pPr>
            <w:r>
              <w:rPr>
                <w:rFonts w:ascii="Times New Roman" w:hAnsi="Times New Roman"/>
                <w:color w:val="000000"/>
                <w:sz w:val="24"/>
                <w:szCs w:val="24"/>
              </w:rPr>
              <w:t>49</w:t>
            </w:r>
          </w:p>
        </w:tc>
      </w:tr>
      <w:tr w:rsidR="00474710" w:rsidRPr="00431FD0" w14:paraId="15BC0915" w14:textId="77777777" w:rsidTr="009863FA">
        <w:trPr>
          <w:trHeight w:val="284"/>
        </w:trPr>
        <w:tc>
          <w:tcPr>
            <w:tcW w:w="2132" w:type="dxa"/>
            <w:noWrap/>
            <w:vAlign w:val="center"/>
          </w:tcPr>
          <w:p w14:paraId="41CAC4C7" w14:textId="77777777"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36 feletti</w:t>
            </w:r>
          </w:p>
        </w:tc>
        <w:tc>
          <w:tcPr>
            <w:tcW w:w="1701" w:type="dxa"/>
            <w:noWrap/>
            <w:vAlign w:val="center"/>
          </w:tcPr>
          <w:p w14:paraId="1AEBEE12" w14:textId="05EB8848"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w:t>
            </w:r>
            <w:r w:rsidR="007B33EB" w:rsidRPr="00431FD0">
              <w:rPr>
                <w:rFonts w:ascii="Times New Roman" w:hAnsi="Times New Roman"/>
                <w:color w:val="000000"/>
                <w:sz w:val="24"/>
                <w:szCs w:val="24"/>
              </w:rPr>
              <w:t>40 779</w:t>
            </w:r>
          </w:p>
        </w:tc>
        <w:tc>
          <w:tcPr>
            <w:tcW w:w="1503" w:type="dxa"/>
            <w:noWrap/>
            <w:vAlign w:val="center"/>
          </w:tcPr>
          <w:p w14:paraId="6818F1F7" w14:textId="41668CEA" w:rsidR="00474710" w:rsidRPr="00431FD0" w:rsidRDefault="007B33EB" w:rsidP="00431FD0">
            <w:pPr>
              <w:jc w:val="both"/>
              <w:rPr>
                <w:rFonts w:ascii="Times New Roman" w:hAnsi="Times New Roman"/>
                <w:color w:val="000000"/>
                <w:sz w:val="24"/>
                <w:szCs w:val="24"/>
              </w:rPr>
            </w:pPr>
            <w:r w:rsidRPr="00431FD0">
              <w:rPr>
                <w:rFonts w:ascii="Times New Roman" w:hAnsi="Times New Roman"/>
                <w:color w:val="000000"/>
                <w:sz w:val="24"/>
                <w:szCs w:val="24"/>
              </w:rPr>
              <w:t>32 344</w:t>
            </w:r>
          </w:p>
        </w:tc>
        <w:tc>
          <w:tcPr>
            <w:tcW w:w="1048" w:type="dxa"/>
            <w:shd w:val="clear" w:color="auto" w:fill="FFA3A3"/>
            <w:noWrap/>
            <w:vAlign w:val="center"/>
          </w:tcPr>
          <w:p w14:paraId="2007913C" w14:textId="06CFB3F4"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 xml:space="preserve"> </w:t>
            </w:r>
            <w:r w:rsidR="0060125A" w:rsidRPr="00431FD0">
              <w:rPr>
                <w:rFonts w:ascii="Times New Roman" w:hAnsi="Times New Roman"/>
                <w:color w:val="000000"/>
                <w:sz w:val="24"/>
                <w:szCs w:val="24"/>
              </w:rPr>
              <w:t>73 123</w:t>
            </w:r>
          </w:p>
        </w:tc>
        <w:tc>
          <w:tcPr>
            <w:tcW w:w="928" w:type="dxa"/>
            <w:shd w:val="clear" w:color="auto" w:fill="FFA3A3"/>
            <w:noWrap/>
            <w:vAlign w:val="center"/>
          </w:tcPr>
          <w:p w14:paraId="5D5B71FA" w14:textId="159B6DCB"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5</w:t>
            </w:r>
            <w:r w:rsidR="0060125A" w:rsidRPr="00431FD0">
              <w:rPr>
                <w:rFonts w:ascii="Times New Roman" w:hAnsi="Times New Roman"/>
                <w:color w:val="000000"/>
                <w:sz w:val="24"/>
                <w:szCs w:val="24"/>
              </w:rPr>
              <w:t>3</w:t>
            </w:r>
          </w:p>
        </w:tc>
        <w:tc>
          <w:tcPr>
            <w:tcW w:w="1168" w:type="dxa"/>
            <w:shd w:val="clear" w:color="auto" w:fill="FFA3A3"/>
            <w:noWrap/>
            <w:vAlign w:val="center"/>
          </w:tcPr>
          <w:p w14:paraId="18307317" w14:textId="10382DDE" w:rsidR="00474710" w:rsidRPr="00431FD0" w:rsidRDefault="00474710" w:rsidP="00431FD0">
            <w:pPr>
              <w:jc w:val="both"/>
              <w:rPr>
                <w:rFonts w:ascii="Times New Roman" w:hAnsi="Times New Roman"/>
                <w:color w:val="000000"/>
                <w:sz w:val="24"/>
                <w:szCs w:val="24"/>
              </w:rPr>
            </w:pPr>
            <w:r w:rsidRPr="00431FD0">
              <w:rPr>
                <w:rFonts w:ascii="Times New Roman" w:hAnsi="Times New Roman"/>
                <w:color w:val="000000"/>
                <w:sz w:val="24"/>
                <w:szCs w:val="24"/>
              </w:rPr>
              <w:t>4</w:t>
            </w:r>
            <w:r w:rsidR="0060125A" w:rsidRPr="00431FD0">
              <w:rPr>
                <w:rFonts w:ascii="Times New Roman" w:hAnsi="Times New Roman"/>
                <w:color w:val="000000"/>
                <w:sz w:val="24"/>
                <w:szCs w:val="24"/>
              </w:rPr>
              <w:t>4</w:t>
            </w:r>
          </w:p>
        </w:tc>
      </w:tr>
    </w:tbl>
    <w:p w14:paraId="3205FDE4" w14:textId="477EB03B" w:rsidR="00474710" w:rsidRPr="00431FD0" w:rsidRDefault="009863FA" w:rsidP="00431FD0">
      <w:pPr>
        <w:jc w:val="both"/>
        <w:rPr>
          <w:rFonts w:ascii="Times New Roman" w:hAnsi="Times New Roman"/>
          <w:sz w:val="24"/>
          <w:szCs w:val="24"/>
        </w:rPr>
      </w:pPr>
      <w:r w:rsidRPr="00431FD0">
        <w:rPr>
          <w:rFonts w:ascii="Times New Roman" w:hAnsi="Times New Roman"/>
          <w:color w:val="000000"/>
          <w:sz w:val="24"/>
          <w:szCs w:val="24"/>
        </w:rPr>
        <w:t>1. számú tábla, forrás: BM adatszolgáltatás</w:t>
      </w:r>
    </w:p>
    <w:p w14:paraId="2AE9D82A" w14:textId="2F0BC5AF" w:rsidR="00474710" w:rsidRPr="00431FD0" w:rsidRDefault="00474710" w:rsidP="00431FD0">
      <w:pPr>
        <w:jc w:val="both"/>
        <w:rPr>
          <w:rFonts w:ascii="Times New Roman" w:hAnsi="Times New Roman"/>
          <w:sz w:val="24"/>
          <w:szCs w:val="24"/>
        </w:rPr>
      </w:pPr>
      <w:r w:rsidRPr="00431FD0">
        <w:rPr>
          <w:rFonts w:ascii="Times New Roman" w:hAnsi="Times New Roman"/>
          <w:noProof/>
          <w:sz w:val="24"/>
          <w:szCs w:val="24"/>
        </w:rPr>
        <w:t>A nők aránya az aktívkorúak esetében emelkedik</w:t>
      </w:r>
      <w:r w:rsidR="00804717">
        <w:rPr>
          <w:rFonts w:ascii="Times New Roman" w:hAnsi="Times New Roman"/>
          <w:noProof/>
          <w:sz w:val="24"/>
          <w:szCs w:val="24"/>
        </w:rPr>
        <w:t>.</w:t>
      </w:r>
      <w:r w:rsidRPr="00431FD0">
        <w:rPr>
          <w:rFonts w:ascii="Times New Roman" w:hAnsi="Times New Roman"/>
          <w:bCs/>
          <w:sz w:val="24"/>
          <w:szCs w:val="24"/>
        </w:rPr>
        <w:t xml:space="preserve">.  </w:t>
      </w:r>
    </w:p>
    <w:p w14:paraId="68168FE8" w14:textId="2E7601B8" w:rsidR="00474710" w:rsidRPr="00431FD0" w:rsidRDefault="00474710" w:rsidP="00431FD0">
      <w:pPr>
        <w:jc w:val="both"/>
        <w:rPr>
          <w:rFonts w:ascii="Times New Roman" w:hAnsi="Times New Roman"/>
          <w:bCs/>
          <w:color w:val="000000"/>
          <w:sz w:val="24"/>
          <w:szCs w:val="24"/>
        </w:rPr>
      </w:pPr>
      <w:r w:rsidRPr="00431FD0">
        <w:rPr>
          <w:rFonts w:ascii="Times New Roman" w:hAnsi="Times New Roman"/>
          <w:color w:val="000000"/>
          <w:sz w:val="24"/>
          <w:szCs w:val="24"/>
        </w:rPr>
        <w:t>Az alábbi tábla mutatja be a pályakezdő álláskeresők számát és a 1</w:t>
      </w:r>
      <w:r w:rsidR="00331E49" w:rsidRPr="00431FD0">
        <w:rPr>
          <w:rFonts w:ascii="Times New Roman" w:hAnsi="Times New Roman"/>
          <w:color w:val="000000"/>
          <w:sz w:val="24"/>
          <w:szCs w:val="24"/>
        </w:rPr>
        <w:t>7</w:t>
      </w:r>
      <w:r w:rsidRPr="00431FD0">
        <w:rPr>
          <w:rFonts w:ascii="Times New Roman" w:hAnsi="Times New Roman"/>
          <w:color w:val="000000"/>
          <w:sz w:val="24"/>
          <w:szCs w:val="24"/>
        </w:rPr>
        <w:t>-</w:t>
      </w:r>
      <w:r w:rsidR="00331E49" w:rsidRPr="00431FD0">
        <w:rPr>
          <w:rFonts w:ascii="Times New Roman" w:hAnsi="Times New Roman"/>
          <w:color w:val="000000"/>
          <w:sz w:val="24"/>
          <w:szCs w:val="24"/>
        </w:rPr>
        <w:t>35</w:t>
      </w:r>
      <w:r w:rsidRPr="00431FD0">
        <w:rPr>
          <w:rFonts w:ascii="Times New Roman" w:hAnsi="Times New Roman"/>
          <w:color w:val="000000"/>
          <w:sz w:val="24"/>
          <w:szCs w:val="24"/>
        </w:rPr>
        <w:t xml:space="preserve"> éves népesség számához viszonyítva.</w:t>
      </w:r>
    </w:p>
    <w:tbl>
      <w:tblPr>
        <w:tblW w:w="9067" w:type="dxa"/>
        <w:tblCellMar>
          <w:left w:w="70" w:type="dxa"/>
          <w:right w:w="70" w:type="dxa"/>
        </w:tblCellMar>
        <w:tblLook w:val="04A0" w:firstRow="1" w:lastRow="0" w:firstColumn="1" w:lastColumn="0" w:noHBand="0" w:noVBand="1"/>
      </w:tblPr>
      <w:tblGrid>
        <w:gridCol w:w="1960"/>
        <w:gridCol w:w="1296"/>
        <w:gridCol w:w="1559"/>
        <w:gridCol w:w="1417"/>
        <w:gridCol w:w="1560"/>
        <w:gridCol w:w="1275"/>
      </w:tblGrid>
      <w:tr w:rsidR="00331E49" w:rsidRPr="00431FD0" w14:paraId="3E334413" w14:textId="77777777" w:rsidTr="009863FA">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6462"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 </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3866DF8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2020/Jan</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D9A861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2020/Feb</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176C8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2020/Már</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9AB9C7B"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2020/Ápr</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F1D4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2020/Máj</w:t>
            </w:r>
          </w:p>
        </w:tc>
      </w:tr>
      <w:tr w:rsidR="0013530C" w:rsidRPr="00431FD0" w14:paraId="6461A95A"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DAEEF3"/>
            <w:noWrap/>
            <w:vAlign w:val="bottom"/>
            <w:hideMark/>
          </w:tcPr>
          <w:p w14:paraId="4FC75C7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Férfi</w:t>
            </w:r>
          </w:p>
        </w:tc>
        <w:tc>
          <w:tcPr>
            <w:tcW w:w="1296" w:type="dxa"/>
            <w:tcBorders>
              <w:top w:val="nil"/>
              <w:left w:val="nil"/>
              <w:bottom w:val="single" w:sz="4" w:space="0" w:color="auto"/>
              <w:right w:val="single" w:sz="4" w:space="0" w:color="auto"/>
            </w:tcBorders>
            <w:shd w:val="clear" w:color="000000" w:fill="DAEEF3"/>
            <w:noWrap/>
            <w:vAlign w:val="bottom"/>
            <w:hideMark/>
          </w:tcPr>
          <w:p w14:paraId="2E338A6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527</w:t>
            </w:r>
          </w:p>
        </w:tc>
        <w:tc>
          <w:tcPr>
            <w:tcW w:w="1559" w:type="dxa"/>
            <w:tcBorders>
              <w:top w:val="nil"/>
              <w:left w:val="nil"/>
              <w:bottom w:val="single" w:sz="4" w:space="0" w:color="auto"/>
              <w:right w:val="single" w:sz="4" w:space="0" w:color="auto"/>
            </w:tcBorders>
            <w:shd w:val="clear" w:color="000000" w:fill="DAEEF3"/>
            <w:noWrap/>
            <w:vAlign w:val="bottom"/>
            <w:hideMark/>
          </w:tcPr>
          <w:p w14:paraId="0A51D30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561</w:t>
            </w:r>
          </w:p>
        </w:tc>
        <w:tc>
          <w:tcPr>
            <w:tcW w:w="1417" w:type="dxa"/>
            <w:tcBorders>
              <w:top w:val="nil"/>
              <w:left w:val="nil"/>
              <w:bottom w:val="single" w:sz="4" w:space="0" w:color="auto"/>
              <w:right w:val="single" w:sz="4" w:space="0" w:color="auto"/>
            </w:tcBorders>
            <w:shd w:val="clear" w:color="000000" w:fill="DAEEF3"/>
            <w:noWrap/>
            <w:vAlign w:val="bottom"/>
            <w:hideMark/>
          </w:tcPr>
          <w:p w14:paraId="0019C18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607</w:t>
            </w:r>
          </w:p>
        </w:tc>
        <w:tc>
          <w:tcPr>
            <w:tcW w:w="1560" w:type="dxa"/>
            <w:tcBorders>
              <w:top w:val="nil"/>
              <w:left w:val="nil"/>
              <w:bottom w:val="single" w:sz="4" w:space="0" w:color="auto"/>
              <w:right w:val="single" w:sz="4" w:space="0" w:color="auto"/>
            </w:tcBorders>
            <w:shd w:val="clear" w:color="000000" w:fill="DAEEF3"/>
            <w:noWrap/>
            <w:vAlign w:val="bottom"/>
            <w:hideMark/>
          </w:tcPr>
          <w:p w14:paraId="77226042"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808</w:t>
            </w:r>
          </w:p>
        </w:tc>
        <w:tc>
          <w:tcPr>
            <w:tcW w:w="1275" w:type="dxa"/>
            <w:tcBorders>
              <w:top w:val="nil"/>
              <w:left w:val="nil"/>
              <w:bottom w:val="single" w:sz="4" w:space="0" w:color="auto"/>
              <w:right w:val="single" w:sz="4" w:space="0" w:color="auto"/>
            </w:tcBorders>
            <w:shd w:val="clear" w:color="000000" w:fill="DAEEF3"/>
            <w:noWrap/>
            <w:vAlign w:val="bottom"/>
            <w:hideMark/>
          </w:tcPr>
          <w:p w14:paraId="7CD3CCB8"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1049</w:t>
            </w:r>
          </w:p>
        </w:tc>
      </w:tr>
      <w:tr w:rsidR="0013530C" w:rsidRPr="00431FD0" w14:paraId="5F688742"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DAEEF3"/>
            <w:noWrap/>
            <w:vAlign w:val="bottom"/>
            <w:hideMark/>
          </w:tcPr>
          <w:p w14:paraId="11AABAF0"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Nő</w:t>
            </w:r>
          </w:p>
        </w:tc>
        <w:tc>
          <w:tcPr>
            <w:tcW w:w="1296" w:type="dxa"/>
            <w:tcBorders>
              <w:top w:val="nil"/>
              <w:left w:val="nil"/>
              <w:bottom w:val="single" w:sz="4" w:space="0" w:color="auto"/>
              <w:right w:val="single" w:sz="4" w:space="0" w:color="auto"/>
            </w:tcBorders>
            <w:shd w:val="clear" w:color="000000" w:fill="DAEEF3"/>
            <w:noWrap/>
            <w:vAlign w:val="bottom"/>
            <w:hideMark/>
          </w:tcPr>
          <w:p w14:paraId="5DD2497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726</w:t>
            </w:r>
          </w:p>
        </w:tc>
        <w:tc>
          <w:tcPr>
            <w:tcW w:w="1559" w:type="dxa"/>
            <w:tcBorders>
              <w:top w:val="nil"/>
              <w:left w:val="nil"/>
              <w:bottom w:val="single" w:sz="4" w:space="0" w:color="auto"/>
              <w:right w:val="single" w:sz="4" w:space="0" w:color="auto"/>
            </w:tcBorders>
            <w:shd w:val="clear" w:color="000000" w:fill="DAEEF3"/>
            <w:noWrap/>
            <w:vAlign w:val="bottom"/>
            <w:hideMark/>
          </w:tcPr>
          <w:p w14:paraId="6759A150"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774</w:t>
            </w:r>
          </w:p>
        </w:tc>
        <w:tc>
          <w:tcPr>
            <w:tcW w:w="1417" w:type="dxa"/>
            <w:tcBorders>
              <w:top w:val="nil"/>
              <w:left w:val="nil"/>
              <w:bottom w:val="single" w:sz="4" w:space="0" w:color="auto"/>
              <w:right w:val="single" w:sz="4" w:space="0" w:color="auto"/>
            </w:tcBorders>
            <w:shd w:val="clear" w:color="000000" w:fill="DAEEF3"/>
            <w:noWrap/>
            <w:vAlign w:val="bottom"/>
            <w:hideMark/>
          </w:tcPr>
          <w:p w14:paraId="748E6BA7"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807</w:t>
            </w:r>
          </w:p>
        </w:tc>
        <w:tc>
          <w:tcPr>
            <w:tcW w:w="1560" w:type="dxa"/>
            <w:tcBorders>
              <w:top w:val="nil"/>
              <w:left w:val="nil"/>
              <w:bottom w:val="single" w:sz="4" w:space="0" w:color="auto"/>
              <w:right w:val="single" w:sz="4" w:space="0" w:color="auto"/>
            </w:tcBorders>
            <w:shd w:val="clear" w:color="000000" w:fill="DAEEF3"/>
            <w:noWrap/>
            <w:vAlign w:val="bottom"/>
            <w:hideMark/>
          </w:tcPr>
          <w:p w14:paraId="16C4CD9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1073</w:t>
            </w:r>
          </w:p>
        </w:tc>
        <w:tc>
          <w:tcPr>
            <w:tcW w:w="1275" w:type="dxa"/>
            <w:tcBorders>
              <w:top w:val="nil"/>
              <w:left w:val="nil"/>
              <w:bottom w:val="single" w:sz="4" w:space="0" w:color="auto"/>
              <w:right w:val="single" w:sz="4" w:space="0" w:color="auto"/>
            </w:tcBorders>
            <w:shd w:val="clear" w:color="000000" w:fill="DAEEF3"/>
            <w:noWrap/>
            <w:vAlign w:val="bottom"/>
            <w:hideMark/>
          </w:tcPr>
          <w:p w14:paraId="171017A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1409</w:t>
            </w:r>
          </w:p>
        </w:tc>
      </w:tr>
      <w:tr w:rsidR="0013530C" w:rsidRPr="00431FD0" w14:paraId="59C22D54"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DAEEF3"/>
            <w:noWrap/>
            <w:vAlign w:val="bottom"/>
            <w:hideMark/>
          </w:tcPr>
          <w:p w14:paraId="4819D926" w14:textId="208EC038" w:rsidR="00331E49" w:rsidRPr="00431FD0" w:rsidRDefault="00AE1FA8" w:rsidP="00431FD0">
            <w:pPr>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összesen</w:t>
            </w:r>
          </w:p>
        </w:tc>
        <w:tc>
          <w:tcPr>
            <w:tcW w:w="1296" w:type="dxa"/>
            <w:tcBorders>
              <w:top w:val="nil"/>
              <w:left w:val="nil"/>
              <w:bottom w:val="single" w:sz="4" w:space="0" w:color="auto"/>
              <w:right w:val="single" w:sz="4" w:space="0" w:color="auto"/>
            </w:tcBorders>
            <w:shd w:val="clear" w:color="000000" w:fill="DAEEF3"/>
            <w:noWrap/>
            <w:vAlign w:val="bottom"/>
            <w:hideMark/>
          </w:tcPr>
          <w:p w14:paraId="22AC6F68"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1253</w:t>
            </w:r>
          </w:p>
        </w:tc>
        <w:tc>
          <w:tcPr>
            <w:tcW w:w="1559" w:type="dxa"/>
            <w:tcBorders>
              <w:top w:val="nil"/>
              <w:left w:val="nil"/>
              <w:bottom w:val="single" w:sz="4" w:space="0" w:color="auto"/>
              <w:right w:val="single" w:sz="4" w:space="0" w:color="auto"/>
            </w:tcBorders>
            <w:shd w:val="clear" w:color="000000" w:fill="DAEEF3"/>
            <w:noWrap/>
            <w:vAlign w:val="bottom"/>
            <w:hideMark/>
          </w:tcPr>
          <w:p w14:paraId="4C3AB223"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1335</w:t>
            </w:r>
          </w:p>
        </w:tc>
        <w:tc>
          <w:tcPr>
            <w:tcW w:w="1417" w:type="dxa"/>
            <w:tcBorders>
              <w:top w:val="nil"/>
              <w:left w:val="nil"/>
              <w:bottom w:val="single" w:sz="4" w:space="0" w:color="auto"/>
              <w:right w:val="single" w:sz="4" w:space="0" w:color="auto"/>
            </w:tcBorders>
            <w:shd w:val="clear" w:color="000000" w:fill="DAEEF3"/>
            <w:noWrap/>
            <w:vAlign w:val="bottom"/>
            <w:hideMark/>
          </w:tcPr>
          <w:p w14:paraId="02D0BBE4"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1414</w:t>
            </w:r>
          </w:p>
        </w:tc>
        <w:tc>
          <w:tcPr>
            <w:tcW w:w="1560" w:type="dxa"/>
            <w:tcBorders>
              <w:top w:val="nil"/>
              <w:left w:val="nil"/>
              <w:bottom w:val="single" w:sz="4" w:space="0" w:color="auto"/>
              <w:right w:val="single" w:sz="4" w:space="0" w:color="auto"/>
            </w:tcBorders>
            <w:shd w:val="clear" w:color="000000" w:fill="DAEEF3"/>
            <w:noWrap/>
            <w:vAlign w:val="bottom"/>
            <w:hideMark/>
          </w:tcPr>
          <w:p w14:paraId="1CC4BEC5"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1881</w:t>
            </w:r>
          </w:p>
        </w:tc>
        <w:tc>
          <w:tcPr>
            <w:tcW w:w="1275" w:type="dxa"/>
            <w:tcBorders>
              <w:top w:val="nil"/>
              <w:left w:val="nil"/>
              <w:bottom w:val="single" w:sz="4" w:space="0" w:color="auto"/>
              <w:right w:val="single" w:sz="4" w:space="0" w:color="auto"/>
            </w:tcBorders>
            <w:shd w:val="clear" w:color="000000" w:fill="DAEEF3"/>
            <w:noWrap/>
            <w:vAlign w:val="bottom"/>
            <w:hideMark/>
          </w:tcPr>
          <w:p w14:paraId="42D7541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2458</w:t>
            </w:r>
          </w:p>
        </w:tc>
      </w:tr>
      <w:tr w:rsidR="0013530C" w:rsidRPr="00431FD0" w14:paraId="72BF22B4"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92CDDC"/>
            <w:noWrap/>
            <w:vAlign w:val="bottom"/>
            <w:hideMark/>
          </w:tcPr>
          <w:p w14:paraId="0951DF16"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17 év és alatta</w:t>
            </w:r>
          </w:p>
        </w:tc>
        <w:tc>
          <w:tcPr>
            <w:tcW w:w="1296" w:type="dxa"/>
            <w:tcBorders>
              <w:top w:val="nil"/>
              <w:left w:val="nil"/>
              <w:bottom w:val="single" w:sz="4" w:space="0" w:color="auto"/>
              <w:right w:val="single" w:sz="4" w:space="0" w:color="auto"/>
            </w:tcBorders>
            <w:shd w:val="clear" w:color="000000" w:fill="92CDDC"/>
            <w:noWrap/>
            <w:vAlign w:val="bottom"/>
            <w:hideMark/>
          </w:tcPr>
          <w:p w14:paraId="24E8143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3</w:t>
            </w:r>
          </w:p>
        </w:tc>
        <w:tc>
          <w:tcPr>
            <w:tcW w:w="1559" w:type="dxa"/>
            <w:tcBorders>
              <w:top w:val="nil"/>
              <w:left w:val="nil"/>
              <w:bottom w:val="single" w:sz="4" w:space="0" w:color="auto"/>
              <w:right w:val="single" w:sz="4" w:space="0" w:color="auto"/>
            </w:tcBorders>
            <w:shd w:val="clear" w:color="000000" w:fill="92CDDC"/>
            <w:noWrap/>
            <w:vAlign w:val="bottom"/>
            <w:hideMark/>
          </w:tcPr>
          <w:p w14:paraId="765CC89D"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w:t>
            </w:r>
          </w:p>
        </w:tc>
        <w:tc>
          <w:tcPr>
            <w:tcW w:w="1417" w:type="dxa"/>
            <w:tcBorders>
              <w:top w:val="nil"/>
              <w:left w:val="nil"/>
              <w:bottom w:val="single" w:sz="4" w:space="0" w:color="auto"/>
              <w:right w:val="single" w:sz="4" w:space="0" w:color="auto"/>
            </w:tcBorders>
            <w:shd w:val="clear" w:color="000000" w:fill="92CDDC"/>
            <w:noWrap/>
            <w:vAlign w:val="bottom"/>
            <w:hideMark/>
          </w:tcPr>
          <w:p w14:paraId="60891D2E"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0</w:t>
            </w:r>
          </w:p>
        </w:tc>
        <w:tc>
          <w:tcPr>
            <w:tcW w:w="1560" w:type="dxa"/>
            <w:tcBorders>
              <w:top w:val="nil"/>
              <w:left w:val="nil"/>
              <w:bottom w:val="single" w:sz="4" w:space="0" w:color="auto"/>
              <w:right w:val="single" w:sz="4" w:space="0" w:color="auto"/>
            </w:tcBorders>
            <w:shd w:val="clear" w:color="000000" w:fill="92CDDC"/>
            <w:noWrap/>
            <w:vAlign w:val="bottom"/>
            <w:hideMark/>
          </w:tcPr>
          <w:p w14:paraId="07314827"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shd w:val="clear" w:color="000000" w:fill="92CDDC"/>
            <w:noWrap/>
            <w:vAlign w:val="bottom"/>
            <w:hideMark/>
          </w:tcPr>
          <w:p w14:paraId="08A9BCDD"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 </w:t>
            </w:r>
          </w:p>
        </w:tc>
      </w:tr>
      <w:tr w:rsidR="0013530C" w:rsidRPr="00431FD0" w14:paraId="3AF000BC"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92CDDC"/>
            <w:noWrap/>
            <w:vAlign w:val="bottom"/>
            <w:hideMark/>
          </w:tcPr>
          <w:p w14:paraId="29A34AF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18 - 20 év</w:t>
            </w:r>
          </w:p>
        </w:tc>
        <w:tc>
          <w:tcPr>
            <w:tcW w:w="1296" w:type="dxa"/>
            <w:tcBorders>
              <w:top w:val="nil"/>
              <w:left w:val="nil"/>
              <w:bottom w:val="single" w:sz="4" w:space="0" w:color="auto"/>
              <w:right w:val="single" w:sz="4" w:space="0" w:color="auto"/>
            </w:tcBorders>
            <w:shd w:val="clear" w:color="000000" w:fill="92CDDC"/>
            <w:noWrap/>
            <w:vAlign w:val="bottom"/>
            <w:hideMark/>
          </w:tcPr>
          <w:p w14:paraId="78802EC3"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23</w:t>
            </w:r>
          </w:p>
        </w:tc>
        <w:tc>
          <w:tcPr>
            <w:tcW w:w="1559" w:type="dxa"/>
            <w:tcBorders>
              <w:top w:val="nil"/>
              <w:left w:val="nil"/>
              <w:bottom w:val="single" w:sz="4" w:space="0" w:color="auto"/>
              <w:right w:val="single" w:sz="4" w:space="0" w:color="auto"/>
            </w:tcBorders>
            <w:shd w:val="clear" w:color="000000" w:fill="92CDDC"/>
            <w:noWrap/>
            <w:vAlign w:val="bottom"/>
            <w:hideMark/>
          </w:tcPr>
          <w:p w14:paraId="688ED5CA"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30</w:t>
            </w:r>
          </w:p>
        </w:tc>
        <w:tc>
          <w:tcPr>
            <w:tcW w:w="1417" w:type="dxa"/>
            <w:tcBorders>
              <w:top w:val="nil"/>
              <w:left w:val="nil"/>
              <w:bottom w:val="single" w:sz="4" w:space="0" w:color="auto"/>
              <w:right w:val="single" w:sz="4" w:space="0" w:color="auto"/>
            </w:tcBorders>
            <w:shd w:val="clear" w:color="000000" w:fill="92CDDC"/>
            <w:noWrap/>
            <w:vAlign w:val="bottom"/>
            <w:hideMark/>
          </w:tcPr>
          <w:p w14:paraId="4AAC9666"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25</w:t>
            </w:r>
          </w:p>
        </w:tc>
        <w:tc>
          <w:tcPr>
            <w:tcW w:w="1560" w:type="dxa"/>
            <w:tcBorders>
              <w:top w:val="nil"/>
              <w:left w:val="nil"/>
              <w:bottom w:val="single" w:sz="4" w:space="0" w:color="auto"/>
              <w:right w:val="single" w:sz="4" w:space="0" w:color="auto"/>
            </w:tcBorders>
            <w:shd w:val="clear" w:color="000000" w:fill="92CDDC"/>
            <w:noWrap/>
            <w:vAlign w:val="bottom"/>
            <w:hideMark/>
          </w:tcPr>
          <w:p w14:paraId="5A12B619"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32</w:t>
            </w:r>
          </w:p>
        </w:tc>
        <w:tc>
          <w:tcPr>
            <w:tcW w:w="1275" w:type="dxa"/>
            <w:tcBorders>
              <w:top w:val="nil"/>
              <w:left w:val="nil"/>
              <w:bottom w:val="single" w:sz="4" w:space="0" w:color="auto"/>
              <w:right w:val="single" w:sz="4" w:space="0" w:color="auto"/>
            </w:tcBorders>
            <w:shd w:val="clear" w:color="000000" w:fill="92CDDC"/>
            <w:noWrap/>
            <w:vAlign w:val="bottom"/>
            <w:hideMark/>
          </w:tcPr>
          <w:p w14:paraId="1AE0BE44"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30</w:t>
            </w:r>
          </w:p>
        </w:tc>
      </w:tr>
      <w:tr w:rsidR="0013530C" w:rsidRPr="00431FD0" w14:paraId="1C084D5C"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92CDDC"/>
            <w:noWrap/>
            <w:vAlign w:val="bottom"/>
            <w:hideMark/>
          </w:tcPr>
          <w:p w14:paraId="2458F175"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21 - 25 év</w:t>
            </w:r>
          </w:p>
        </w:tc>
        <w:tc>
          <w:tcPr>
            <w:tcW w:w="1296" w:type="dxa"/>
            <w:tcBorders>
              <w:top w:val="nil"/>
              <w:left w:val="nil"/>
              <w:bottom w:val="single" w:sz="4" w:space="0" w:color="auto"/>
              <w:right w:val="single" w:sz="4" w:space="0" w:color="auto"/>
            </w:tcBorders>
            <w:shd w:val="clear" w:color="000000" w:fill="92CDDC"/>
            <w:noWrap/>
            <w:vAlign w:val="bottom"/>
            <w:hideMark/>
          </w:tcPr>
          <w:p w14:paraId="0333E216"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71</w:t>
            </w:r>
          </w:p>
        </w:tc>
        <w:tc>
          <w:tcPr>
            <w:tcW w:w="1559" w:type="dxa"/>
            <w:tcBorders>
              <w:top w:val="nil"/>
              <w:left w:val="nil"/>
              <w:bottom w:val="single" w:sz="4" w:space="0" w:color="auto"/>
              <w:right w:val="single" w:sz="4" w:space="0" w:color="auto"/>
            </w:tcBorders>
            <w:shd w:val="clear" w:color="000000" w:fill="92CDDC"/>
            <w:noWrap/>
            <w:vAlign w:val="bottom"/>
            <w:hideMark/>
          </w:tcPr>
          <w:p w14:paraId="78750B87"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85</w:t>
            </w:r>
          </w:p>
        </w:tc>
        <w:tc>
          <w:tcPr>
            <w:tcW w:w="1417" w:type="dxa"/>
            <w:tcBorders>
              <w:top w:val="nil"/>
              <w:left w:val="nil"/>
              <w:bottom w:val="single" w:sz="4" w:space="0" w:color="auto"/>
              <w:right w:val="single" w:sz="4" w:space="0" w:color="auto"/>
            </w:tcBorders>
            <w:shd w:val="clear" w:color="000000" w:fill="92CDDC"/>
            <w:noWrap/>
            <w:vAlign w:val="bottom"/>
            <w:hideMark/>
          </w:tcPr>
          <w:p w14:paraId="3D483A53"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90</w:t>
            </w:r>
          </w:p>
        </w:tc>
        <w:tc>
          <w:tcPr>
            <w:tcW w:w="1560" w:type="dxa"/>
            <w:tcBorders>
              <w:top w:val="nil"/>
              <w:left w:val="nil"/>
              <w:bottom w:val="single" w:sz="4" w:space="0" w:color="auto"/>
              <w:right w:val="single" w:sz="4" w:space="0" w:color="auto"/>
            </w:tcBorders>
            <w:shd w:val="clear" w:color="000000" w:fill="92CDDC"/>
            <w:noWrap/>
            <w:vAlign w:val="bottom"/>
            <w:hideMark/>
          </w:tcPr>
          <w:p w14:paraId="16F24B83"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135</w:t>
            </w:r>
          </w:p>
        </w:tc>
        <w:tc>
          <w:tcPr>
            <w:tcW w:w="1275" w:type="dxa"/>
            <w:tcBorders>
              <w:top w:val="nil"/>
              <w:left w:val="nil"/>
              <w:bottom w:val="single" w:sz="4" w:space="0" w:color="auto"/>
              <w:right w:val="single" w:sz="4" w:space="0" w:color="auto"/>
            </w:tcBorders>
            <w:shd w:val="clear" w:color="000000" w:fill="92CDDC"/>
            <w:noWrap/>
            <w:vAlign w:val="bottom"/>
            <w:hideMark/>
          </w:tcPr>
          <w:p w14:paraId="68478D65"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178</w:t>
            </w:r>
          </w:p>
        </w:tc>
      </w:tr>
      <w:tr w:rsidR="0013530C" w:rsidRPr="00431FD0" w14:paraId="7F32F783"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92CDDC"/>
            <w:noWrap/>
            <w:vAlign w:val="bottom"/>
            <w:hideMark/>
          </w:tcPr>
          <w:p w14:paraId="058C8AF5"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25 év és alatta</w:t>
            </w:r>
          </w:p>
        </w:tc>
        <w:tc>
          <w:tcPr>
            <w:tcW w:w="1296" w:type="dxa"/>
            <w:tcBorders>
              <w:top w:val="nil"/>
              <w:left w:val="nil"/>
              <w:bottom w:val="single" w:sz="4" w:space="0" w:color="auto"/>
              <w:right w:val="single" w:sz="4" w:space="0" w:color="auto"/>
            </w:tcBorders>
            <w:shd w:val="clear" w:color="000000" w:fill="92CDDC"/>
            <w:noWrap/>
            <w:vAlign w:val="bottom"/>
            <w:hideMark/>
          </w:tcPr>
          <w:p w14:paraId="7BBB85E2"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97</w:t>
            </w:r>
          </w:p>
        </w:tc>
        <w:tc>
          <w:tcPr>
            <w:tcW w:w="1559" w:type="dxa"/>
            <w:tcBorders>
              <w:top w:val="nil"/>
              <w:left w:val="nil"/>
              <w:bottom w:val="single" w:sz="4" w:space="0" w:color="auto"/>
              <w:right w:val="single" w:sz="4" w:space="0" w:color="auto"/>
            </w:tcBorders>
            <w:shd w:val="clear" w:color="000000" w:fill="92CDDC"/>
            <w:noWrap/>
            <w:vAlign w:val="bottom"/>
            <w:hideMark/>
          </w:tcPr>
          <w:p w14:paraId="640C27BC"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116</w:t>
            </w:r>
          </w:p>
        </w:tc>
        <w:tc>
          <w:tcPr>
            <w:tcW w:w="1417" w:type="dxa"/>
            <w:tcBorders>
              <w:top w:val="nil"/>
              <w:left w:val="nil"/>
              <w:bottom w:val="single" w:sz="4" w:space="0" w:color="auto"/>
              <w:right w:val="single" w:sz="4" w:space="0" w:color="auto"/>
            </w:tcBorders>
            <w:shd w:val="clear" w:color="000000" w:fill="92CDDC"/>
            <w:noWrap/>
            <w:vAlign w:val="bottom"/>
            <w:hideMark/>
          </w:tcPr>
          <w:p w14:paraId="415D4238"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115</w:t>
            </w:r>
          </w:p>
        </w:tc>
        <w:tc>
          <w:tcPr>
            <w:tcW w:w="1560" w:type="dxa"/>
            <w:tcBorders>
              <w:top w:val="nil"/>
              <w:left w:val="nil"/>
              <w:bottom w:val="single" w:sz="4" w:space="0" w:color="auto"/>
              <w:right w:val="single" w:sz="4" w:space="0" w:color="auto"/>
            </w:tcBorders>
            <w:shd w:val="clear" w:color="000000" w:fill="92CDDC"/>
            <w:noWrap/>
            <w:vAlign w:val="bottom"/>
            <w:hideMark/>
          </w:tcPr>
          <w:p w14:paraId="31C23FE7"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167</w:t>
            </w:r>
          </w:p>
        </w:tc>
        <w:tc>
          <w:tcPr>
            <w:tcW w:w="1275" w:type="dxa"/>
            <w:tcBorders>
              <w:top w:val="nil"/>
              <w:left w:val="nil"/>
              <w:bottom w:val="single" w:sz="4" w:space="0" w:color="auto"/>
              <w:right w:val="single" w:sz="4" w:space="0" w:color="auto"/>
            </w:tcBorders>
            <w:shd w:val="clear" w:color="000000" w:fill="92CDDC"/>
            <w:noWrap/>
            <w:vAlign w:val="bottom"/>
            <w:hideMark/>
          </w:tcPr>
          <w:p w14:paraId="041A476E"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208</w:t>
            </w:r>
          </w:p>
        </w:tc>
      </w:tr>
      <w:tr w:rsidR="0013530C" w:rsidRPr="00431FD0" w14:paraId="056A3381"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92CDDC"/>
            <w:noWrap/>
            <w:vAlign w:val="bottom"/>
            <w:hideMark/>
          </w:tcPr>
          <w:p w14:paraId="614E5167"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26 - 30 év</w:t>
            </w:r>
          </w:p>
        </w:tc>
        <w:tc>
          <w:tcPr>
            <w:tcW w:w="1296" w:type="dxa"/>
            <w:tcBorders>
              <w:top w:val="nil"/>
              <w:left w:val="nil"/>
              <w:bottom w:val="single" w:sz="4" w:space="0" w:color="auto"/>
              <w:right w:val="single" w:sz="4" w:space="0" w:color="auto"/>
            </w:tcBorders>
            <w:shd w:val="clear" w:color="000000" w:fill="92CDDC"/>
            <w:noWrap/>
            <w:vAlign w:val="bottom"/>
            <w:hideMark/>
          </w:tcPr>
          <w:p w14:paraId="1495BD27"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126</w:t>
            </w:r>
          </w:p>
        </w:tc>
        <w:tc>
          <w:tcPr>
            <w:tcW w:w="1559" w:type="dxa"/>
            <w:tcBorders>
              <w:top w:val="nil"/>
              <w:left w:val="nil"/>
              <w:bottom w:val="single" w:sz="4" w:space="0" w:color="auto"/>
              <w:right w:val="single" w:sz="4" w:space="0" w:color="auto"/>
            </w:tcBorders>
            <w:shd w:val="clear" w:color="000000" w:fill="92CDDC"/>
            <w:noWrap/>
            <w:vAlign w:val="bottom"/>
            <w:hideMark/>
          </w:tcPr>
          <w:p w14:paraId="4F8647C0"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137</w:t>
            </w:r>
          </w:p>
        </w:tc>
        <w:tc>
          <w:tcPr>
            <w:tcW w:w="1417" w:type="dxa"/>
            <w:tcBorders>
              <w:top w:val="nil"/>
              <w:left w:val="nil"/>
              <w:bottom w:val="single" w:sz="4" w:space="0" w:color="auto"/>
              <w:right w:val="single" w:sz="4" w:space="0" w:color="auto"/>
            </w:tcBorders>
            <w:shd w:val="clear" w:color="000000" w:fill="92CDDC"/>
            <w:noWrap/>
            <w:vAlign w:val="bottom"/>
            <w:hideMark/>
          </w:tcPr>
          <w:p w14:paraId="6D7B6EA2"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152</w:t>
            </w:r>
          </w:p>
        </w:tc>
        <w:tc>
          <w:tcPr>
            <w:tcW w:w="1560" w:type="dxa"/>
            <w:tcBorders>
              <w:top w:val="nil"/>
              <w:left w:val="nil"/>
              <w:bottom w:val="single" w:sz="4" w:space="0" w:color="auto"/>
              <w:right w:val="single" w:sz="4" w:space="0" w:color="auto"/>
            </w:tcBorders>
            <w:shd w:val="clear" w:color="000000" w:fill="92CDDC"/>
            <w:noWrap/>
            <w:vAlign w:val="bottom"/>
            <w:hideMark/>
          </w:tcPr>
          <w:p w14:paraId="33502D8B"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226</w:t>
            </w:r>
          </w:p>
        </w:tc>
        <w:tc>
          <w:tcPr>
            <w:tcW w:w="1275" w:type="dxa"/>
            <w:tcBorders>
              <w:top w:val="nil"/>
              <w:left w:val="nil"/>
              <w:bottom w:val="single" w:sz="4" w:space="0" w:color="auto"/>
              <w:right w:val="single" w:sz="4" w:space="0" w:color="auto"/>
            </w:tcBorders>
            <w:shd w:val="clear" w:color="000000" w:fill="92CDDC"/>
            <w:noWrap/>
            <w:vAlign w:val="bottom"/>
            <w:hideMark/>
          </w:tcPr>
          <w:p w14:paraId="25F00E88"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333</w:t>
            </w:r>
          </w:p>
        </w:tc>
      </w:tr>
      <w:tr w:rsidR="0013530C" w:rsidRPr="00431FD0" w14:paraId="69EC1E19" w14:textId="77777777" w:rsidTr="009863FA">
        <w:trPr>
          <w:trHeight w:val="255"/>
        </w:trPr>
        <w:tc>
          <w:tcPr>
            <w:tcW w:w="1960" w:type="dxa"/>
            <w:tcBorders>
              <w:top w:val="nil"/>
              <w:left w:val="single" w:sz="4" w:space="0" w:color="auto"/>
              <w:bottom w:val="single" w:sz="4" w:space="0" w:color="auto"/>
              <w:right w:val="single" w:sz="4" w:space="0" w:color="auto"/>
            </w:tcBorders>
            <w:shd w:val="clear" w:color="000000" w:fill="92CDDC"/>
            <w:noWrap/>
            <w:vAlign w:val="bottom"/>
            <w:hideMark/>
          </w:tcPr>
          <w:p w14:paraId="564682E6"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31 - 35 év</w:t>
            </w:r>
          </w:p>
        </w:tc>
        <w:tc>
          <w:tcPr>
            <w:tcW w:w="1296" w:type="dxa"/>
            <w:tcBorders>
              <w:top w:val="nil"/>
              <w:left w:val="nil"/>
              <w:bottom w:val="single" w:sz="4" w:space="0" w:color="auto"/>
              <w:right w:val="single" w:sz="4" w:space="0" w:color="auto"/>
            </w:tcBorders>
            <w:shd w:val="clear" w:color="000000" w:fill="92CDDC"/>
            <w:noWrap/>
            <w:vAlign w:val="bottom"/>
            <w:hideMark/>
          </w:tcPr>
          <w:p w14:paraId="6A18A3BE"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137</w:t>
            </w:r>
          </w:p>
        </w:tc>
        <w:tc>
          <w:tcPr>
            <w:tcW w:w="1559" w:type="dxa"/>
            <w:tcBorders>
              <w:top w:val="nil"/>
              <w:left w:val="nil"/>
              <w:bottom w:val="single" w:sz="4" w:space="0" w:color="auto"/>
              <w:right w:val="single" w:sz="4" w:space="0" w:color="auto"/>
            </w:tcBorders>
            <w:shd w:val="clear" w:color="000000" w:fill="92CDDC"/>
            <w:noWrap/>
            <w:vAlign w:val="bottom"/>
            <w:hideMark/>
          </w:tcPr>
          <w:p w14:paraId="4E4EA955"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138</w:t>
            </w:r>
          </w:p>
        </w:tc>
        <w:tc>
          <w:tcPr>
            <w:tcW w:w="1417" w:type="dxa"/>
            <w:tcBorders>
              <w:top w:val="nil"/>
              <w:left w:val="nil"/>
              <w:bottom w:val="single" w:sz="4" w:space="0" w:color="auto"/>
              <w:right w:val="single" w:sz="4" w:space="0" w:color="auto"/>
            </w:tcBorders>
            <w:shd w:val="clear" w:color="000000" w:fill="92CDDC"/>
            <w:noWrap/>
            <w:vAlign w:val="bottom"/>
            <w:hideMark/>
          </w:tcPr>
          <w:p w14:paraId="3AC2FEA4"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147</w:t>
            </w:r>
          </w:p>
        </w:tc>
        <w:tc>
          <w:tcPr>
            <w:tcW w:w="1560" w:type="dxa"/>
            <w:tcBorders>
              <w:top w:val="nil"/>
              <w:left w:val="nil"/>
              <w:bottom w:val="single" w:sz="4" w:space="0" w:color="auto"/>
              <w:right w:val="single" w:sz="4" w:space="0" w:color="auto"/>
            </w:tcBorders>
            <w:shd w:val="clear" w:color="000000" w:fill="92CDDC"/>
            <w:noWrap/>
            <w:vAlign w:val="bottom"/>
            <w:hideMark/>
          </w:tcPr>
          <w:p w14:paraId="65AFAE78"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203</w:t>
            </w:r>
          </w:p>
        </w:tc>
        <w:tc>
          <w:tcPr>
            <w:tcW w:w="1275" w:type="dxa"/>
            <w:tcBorders>
              <w:top w:val="nil"/>
              <w:left w:val="nil"/>
              <w:bottom w:val="single" w:sz="4" w:space="0" w:color="auto"/>
              <w:right w:val="single" w:sz="4" w:space="0" w:color="auto"/>
            </w:tcBorders>
            <w:shd w:val="clear" w:color="000000" w:fill="92CDDC"/>
            <w:noWrap/>
            <w:vAlign w:val="bottom"/>
            <w:hideMark/>
          </w:tcPr>
          <w:p w14:paraId="1FC52A15" w14:textId="77777777" w:rsidR="00331E49" w:rsidRPr="00431FD0" w:rsidRDefault="00331E49" w:rsidP="00431FD0">
            <w:pPr>
              <w:jc w:val="both"/>
              <w:rPr>
                <w:rFonts w:ascii="Times New Roman" w:eastAsia="Times New Roman" w:hAnsi="Times New Roman"/>
                <w:color w:val="000000"/>
                <w:sz w:val="24"/>
                <w:szCs w:val="24"/>
                <w:lang w:eastAsia="hu-HU"/>
              </w:rPr>
            </w:pPr>
            <w:r w:rsidRPr="00431FD0">
              <w:rPr>
                <w:rFonts w:ascii="Times New Roman" w:eastAsia="Times New Roman" w:hAnsi="Times New Roman"/>
                <w:color w:val="000000"/>
                <w:sz w:val="24"/>
                <w:szCs w:val="24"/>
                <w:lang w:eastAsia="hu-HU"/>
              </w:rPr>
              <w:t>279</w:t>
            </w:r>
          </w:p>
        </w:tc>
      </w:tr>
    </w:tbl>
    <w:p w14:paraId="2E2F83EF" w14:textId="68C1E1F7" w:rsidR="00331E49" w:rsidRPr="00431FD0" w:rsidRDefault="00331E49" w:rsidP="00431FD0">
      <w:pPr>
        <w:jc w:val="both"/>
        <w:rPr>
          <w:rFonts w:ascii="Times New Roman" w:hAnsi="Times New Roman"/>
          <w:sz w:val="24"/>
          <w:szCs w:val="24"/>
        </w:rPr>
      </w:pPr>
      <w:r w:rsidRPr="00431FD0">
        <w:rPr>
          <w:rFonts w:ascii="Times New Roman" w:hAnsi="Times New Roman"/>
          <w:sz w:val="24"/>
          <w:szCs w:val="24"/>
        </w:rPr>
        <w:t>2. számú tábla, forrás: NFSZ</w:t>
      </w:r>
    </w:p>
    <w:tbl>
      <w:tblPr>
        <w:tblW w:w="9214" w:type="dxa"/>
        <w:tblLayout w:type="fixed"/>
        <w:tblCellMar>
          <w:left w:w="70" w:type="dxa"/>
          <w:right w:w="70" w:type="dxa"/>
        </w:tblCellMar>
        <w:tblLook w:val="00A0" w:firstRow="1" w:lastRow="0" w:firstColumn="1" w:lastColumn="0" w:noHBand="0" w:noVBand="0"/>
      </w:tblPr>
      <w:tblGrid>
        <w:gridCol w:w="9214"/>
      </w:tblGrid>
      <w:tr w:rsidR="00474710" w:rsidRPr="00431FD0" w14:paraId="5F434E13" w14:textId="77777777" w:rsidTr="00A4717A">
        <w:trPr>
          <w:trHeight w:val="300"/>
        </w:trPr>
        <w:tc>
          <w:tcPr>
            <w:tcW w:w="9214" w:type="dxa"/>
            <w:tcBorders>
              <w:top w:val="nil"/>
              <w:left w:val="nil"/>
              <w:bottom w:val="nil"/>
              <w:right w:val="nil"/>
            </w:tcBorders>
            <w:vAlign w:val="bottom"/>
          </w:tcPr>
          <w:p w14:paraId="124E41E9" w14:textId="77777777" w:rsidR="00474710" w:rsidRPr="00431FD0" w:rsidRDefault="00474710" w:rsidP="00A755B3">
            <w:pPr>
              <w:ind w:left="-75"/>
              <w:jc w:val="both"/>
              <w:rPr>
                <w:rFonts w:ascii="Times New Roman" w:hAnsi="Times New Roman"/>
                <w:sz w:val="24"/>
                <w:szCs w:val="24"/>
              </w:rPr>
            </w:pPr>
            <w:r w:rsidRPr="00431FD0">
              <w:rPr>
                <w:rFonts w:ascii="Times New Roman" w:hAnsi="Times New Roman"/>
                <w:sz w:val="24"/>
                <w:szCs w:val="24"/>
              </w:rPr>
              <w:t>A pályakezdő fiatalok kiemelten hátrányos helyzetű csoportként definiáltak az Unióban és Magyarországon egyaránt. Ez</w:t>
            </w:r>
            <w:r w:rsidR="00A962DB" w:rsidRPr="00431FD0">
              <w:rPr>
                <w:rFonts w:ascii="Times New Roman" w:hAnsi="Times New Roman"/>
                <w:sz w:val="24"/>
                <w:szCs w:val="24"/>
              </w:rPr>
              <w:t>ért</w:t>
            </w:r>
            <w:r w:rsidRPr="00431FD0">
              <w:rPr>
                <w:rFonts w:ascii="Times New Roman" w:hAnsi="Times New Roman"/>
                <w:sz w:val="24"/>
                <w:szCs w:val="24"/>
              </w:rPr>
              <w:t xml:space="preserve"> kiemelt figyelmet és bánásmódot </w:t>
            </w:r>
            <w:r w:rsidR="00A962DB" w:rsidRPr="00431FD0">
              <w:rPr>
                <w:rFonts w:ascii="Times New Roman" w:hAnsi="Times New Roman"/>
                <w:sz w:val="24"/>
                <w:szCs w:val="24"/>
              </w:rPr>
              <w:t>igényelnek</w:t>
            </w:r>
            <w:r w:rsidRPr="00431FD0">
              <w:rPr>
                <w:rFonts w:ascii="Times New Roman" w:hAnsi="Times New Roman"/>
                <w:sz w:val="24"/>
                <w:szCs w:val="24"/>
              </w:rPr>
              <w:t>, a munkaerő-piaci programokon belül külön célcsoportként vannak jelen, a foglalkoztatási támogatásokban a pályakezdőknek külön támogatás (munkatapasztalat-szerzés) áll rendelkezés</w:t>
            </w:r>
            <w:r w:rsidR="00A13D99" w:rsidRPr="00431FD0">
              <w:rPr>
                <w:rFonts w:ascii="Times New Roman" w:hAnsi="Times New Roman"/>
                <w:sz w:val="24"/>
                <w:szCs w:val="24"/>
              </w:rPr>
              <w:t>ük</w:t>
            </w:r>
            <w:r w:rsidRPr="00431FD0">
              <w:rPr>
                <w:rFonts w:ascii="Times New Roman" w:hAnsi="Times New Roman"/>
                <w:sz w:val="24"/>
                <w:szCs w:val="24"/>
              </w:rPr>
              <w:t>re, továbbá előnyük van a képzésekben, elsősorban a felvételiken eredményesebben szerepelnek.</w:t>
            </w:r>
          </w:p>
        </w:tc>
      </w:tr>
    </w:tbl>
    <w:p w14:paraId="771E050A" w14:textId="77777777" w:rsidR="00474710" w:rsidRPr="00431FD0" w:rsidRDefault="00474710" w:rsidP="00A755B3">
      <w:pPr>
        <w:pStyle w:val="Nincstrkz"/>
      </w:pPr>
    </w:p>
    <w:p w14:paraId="55B436D6" w14:textId="5C67D677" w:rsidR="00474710" w:rsidRPr="00431FD0" w:rsidRDefault="00474710" w:rsidP="00431FD0">
      <w:pPr>
        <w:jc w:val="both"/>
        <w:rPr>
          <w:rFonts w:ascii="Times New Roman" w:hAnsi="Times New Roman"/>
          <w:b/>
          <w:bCs/>
          <w:sz w:val="24"/>
          <w:szCs w:val="24"/>
        </w:rPr>
      </w:pPr>
      <w:r w:rsidRPr="00431FD0">
        <w:rPr>
          <w:rFonts w:ascii="Times New Roman" w:hAnsi="Times New Roman"/>
          <w:sz w:val="24"/>
          <w:szCs w:val="24"/>
        </w:rPr>
        <w:t>Általános tendencia, hogy a fiatalok egyre korábban válnak a fogyasztói társadalom aktív tagjaivá, hosszabb ideig eltartott</w:t>
      </w:r>
      <w:r w:rsidR="00A13D99" w:rsidRPr="00431FD0">
        <w:rPr>
          <w:rFonts w:ascii="Times New Roman" w:hAnsi="Times New Roman"/>
          <w:sz w:val="24"/>
          <w:szCs w:val="24"/>
        </w:rPr>
        <w:t>ak</w:t>
      </w:r>
      <w:r w:rsidRPr="00431FD0">
        <w:rPr>
          <w:rFonts w:ascii="Times New Roman" w:hAnsi="Times New Roman"/>
          <w:sz w:val="24"/>
          <w:szCs w:val="24"/>
        </w:rPr>
        <w:t>, még akkor is, ha időszakonként és időlegesen munkát vállalnak.</w:t>
      </w:r>
    </w:p>
    <w:p w14:paraId="6C317E6E" w14:textId="77777777" w:rsidR="00A755B3" w:rsidRDefault="00A755B3" w:rsidP="00A755B3">
      <w:pPr>
        <w:pStyle w:val="Nincstrkz"/>
      </w:pPr>
    </w:p>
    <w:p w14:paraId="7DA88049" w14:textId="169B8340"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 xml:space="preserve">Az Önkormányzat a rendeletében fennálló feltételek esetén helyi támogatással nyújt segítséget azoknak, akik a XIII. kerületben lakást vásárolnak, építenek vagy lakásukat korszerűsítik, felújítják. Kiemelten kezeljük a </w:t>
      </w:r>
      <w:r w:rsidR="00222F0A">
        <w:rPr>
          <w:rFonts w:ascii="Times New Roman" w:hAnsi="Times New Roman"/>
          <w:sz w:val="24"/>
          <w:szCs w:val="24"/>
        </w:rPr>
        <w:t>fiatalok</w:t>
      </w:r>
      <w:r w:rsidRPr="00431FD0">
        <w:rPr>
          <w:rFonts w:ascii="Times New Roman" w:hAnsi="Times New Roman"/>
          <w:sz w:val="24"/>
          <w:szCs w:val="24"/>
        </w:rPr>
        <w:t xml:space="preserve"> önálló életkezdését: a fecskelakások lehetősége mellett kamatmentes támogatást biztosítunk az első lakáshoz jutáshoz. A fiatal házaspárok részére, a megszületett gyermekek számától függően, vissza nem térítendő támogatás állapítható meg. A Képviselő-testület az önálló élet megkezdését szolgáló, népszerű nevén „fecskelakásként” ismert rendszerét a fiatal házasok, élettársak részére nyújtandó átmeneti lakhatási támogatásról szóló 45/2001. (X. 20.) önkormányzati rendeletben</w:t>
      </w:r>
      <w:r w:rsidRPr="00431FD0">
        <w:rPr>
          <w:rFonts w:ascii="Times New Roman" w:hAnsi="Times New Roman"/>
          <w:i/>
          <w:sz w:val="24"/>
          <w:szCs w:val="24"/>
        </w:rPr>
        <w:t xml:space="preserve"> </w:t>
      </w:r>
      <w:r w:rsidRPr="00431FD0">
        <w:rPr>
          <w:rFonts w:ascii="Times New Roman" w:hAnsi="Times New Roman"/>
          <w:sz w:val="24"/>
          <w:szCs w:val="24"/>
        </w:rPr>
        <w:t>határozza meg. A lakáshoz jutás támogatásá</w:t>
      </w:r>
      <w:r w:rsidR="0060518F" w:rsidRPr="00431FD0">
        <w:rPr>
          <w:rFonts w:ascii="Times New Roman" w:hAnsi="Times New Roman"/>
          <w:sz w:val="24"/>
          <w:szCs w:val="24"/>
        </w:rPr>
        <w:t>t</w:t>
      </w:r>
      <w:r w:rsidRPr="00431FD0">
        <w:rPr>
          <w:rFonts w:ascii="Times New Roman" w:hAnsi="Times New Roman"/>
          <w:sz w:val="24"/>
          <w:szCs w:val="24"/>
        </w:rPr>
        <w:t xml:space="preserve"> a lakáshoz jutás támogatásának rendszeréről szóló 49/2003. (X. 15.) önkormányzati rendeletben</w:t>
      </w:r>
      <w:r w:rsidRPr="00431FD0">
        <w:rPr>
          <w:rFonts w:ascii="Times New Roman" w:hAnsi="Times New Roman"/>
          <w:i/>
          <w:sz w:val="24"/>
          <w:szCs w:val="24"/>
        </w:rPr>
        <w:t xml:space="preserve"> </w:t>
      </w:r>
      <w:r w:rsidR="00A4717A" w:rsidRPr="00431FD0">
        <w:rPr>
          <w:rFonts w:ascii="Times New Roman" w:hAnsi="Times New Roman"/>
          <w:sz w:val="24"/>
          <w:szCs w:val="24"/>
        </w:rPr>
        <w:t>szabályozza</w:t>
      </w:r>
      <w:r w:rsidRPr="00431FD0">
        <w:rPr>
          <w:rFonts w:ascii="Times New Roman" w:hAnsi="Times New Roman"/>
          <w:sz w:val="24"/>
          <w:szCs w:val="24"/>
        </w:rPr>
        <w:t xml:space="preserve">. </w:t>
      </w:r>
      <w:r w:rsidR="00AE1FA8">
        <w:rPr>
          <w:rFonts w:ascii="Times New Roman" w:hAnsi="Times New Roman"/>
          <w:sz w:val="24"/>
          <w:szCs w:val="24"/>
        </w:rPr>
        <w:t>Az eddigi tapasztalatok</w:t>
      </w:r>
      <w:r w:rsidR="00222F0A">
        <w:rPr>
          <w:rFonts w:ascii="Times New Roman" w:hAnsi="Times New Roman"/>
          <w:sz w:val="24"/>
          <w:szCs w:val="24"/>
        </w:rPr>
        <w:t>, visszajelzések</w:t>
      </w:r>
      <w:r w:rsidR="00AE1FA8">
        <w:rPr>
          <w:rFonts w:ascii="Times New Roman" w:hAnsi="Times New Roman"/>
          <w:sz w:val="24"/>
          <w:szCs w:val="24"/>
        </w:rPr>
        <w:t xml:space="preserve"> alapján felülvizsgáljuk a feltételeket.</w:t>
      </w:r>
      <w:r w:rsidR="00222F0A">
        <w:rPr>
          <w:rFonts w:ascii="Times New Roman" w:hAnsi="Times New Roman"/>
          <w:sz w:val="24"/>
          <w:szCs w:val="24"/>
        </w:rPr>
        <w:t xml:space="preserve"> Az önkormányzati lakásépítési program keretében is kiemelt figyelmet kap a fiatalok lakáshoz juttatása. </w:t>
      </w:r>
    </w:p>
    <w:p w14:paraId="5C8BD22F" w14:textId="77777777" w:rsidR="00E74782" w:rsidRPr="00431FD0" w:rsidRDefault="00E74782" w:rsidP="00A755B3">
      <w:pPr>
        <w:pStyle w:val="Nincstrkz"/>
      </w:pPr>
    </w:p>
    <w:p w14:paraId="444E7AD6" w14:textId="377BD483" w:rsidR="00474710" w:rsidRPr="00431FD0" w:rsidRDefault="001657D4" w:rsidP="00431FD0">
      <w:pPr>
        <w:jc w:val="both"/>
        <w:rPr>
          <w:rFonts w:ascii="Times New Roman" w:hAnsi="Times New Roman"/>
          <w:sz w:val="24"/>
          <w:szCs w:val="24"/>
        </w:rPr>
      </w:pPr>
      <w:r>
        <w:rPr>
          <w:rFonts w:ascii="Times New Roman" w:hAnsi="Times New Roman"/>
          <w:sz w:val="24"/>
          <w:szCs w:val="24"/>
        </w:rPr>
        <w:t>K</w:t>
      </w:r>
      <w:r w:rsidR="00915AF6" w:rsidRPr="00431FD0">
        <w:rPr>
          <w:rFonts w:ascii="Times New Roman" w:hAnsi="Times New Roman"/>
          <w:sz w:val="24"/>
          <w:szCs w:val="24"/>
        </w:rPr>
        <w:t xml:space="preserve">erületünkben </w:t>
      </w:r>
      <w:r w:rsidR="00474710" w:rsidRPr="00431FD0">
        <w:rPr>
          <w:rFonts w:ascii="Times New Roman" w:hAnsi="Times New Roman"/>
          <w:sz w:val="24"/>
          <w:szCs w:val="24"/>
        </w:rPr>
        <w:t>valamilyen okból hátrányos helyzetű, rossz anyagi körülmények közt élő családok támogatása pénzbeli és természetbeni</w:t>
      </w:r>
      <w:r>
        <w:rPr>
          <w:rFonts w:ascii="Times New Roman" w:hAnsi="Times New Roman"/>
          <w:sz w:val="24"/>
          <w:szCs w:val="24"/>
        </w:rPr>
        <w:t xml:space="preserve"> támogatások</w:t>
      </w:r>
      <w:r w:rsidR="00474710" w:rsidRPr="00431FD0">
        <w:rPr>
          <w:rFonts w:ascii="Times New Roman" w:hAnsi="Times New Roman"/>
          <w:sz w:val="24"/>
          <w:szCs w:val="24"/>
        </w:rPr>
        <w:t xml:space="preserve">, szociális, gyermekjóléti szolgáltatások nyújtásával történik. A </w:t>
      </w:r>
      <w:r w:rsidR="0078343D" w:rsidRPr="00431FD0">
        <w:rPr>
          <w:rFonts w:ascii="Times New Roman" w:hAnsi="Times New Roman"/>
          <w:sz w:val="24"/>
          <w:szCs w:val="24"/>
        </w:rPr>
        <w:t>s</w:t>
      </w:r>
      <w:r w:rsidR="00474710" w:rsidRPr="00431FD0">
        <w:rPr>
          <w:rFonts w:ascii="Times New Roman" w:hAnsi="Times New Roman"/>
          <w:sz w:val="24"/>
          <w:szCs w:val="24"/>
        </w:rPr>
        <w:t>zociális</w:t>
      </w:r>
      <w:r w:rsidR="0078343D" w:rsidRPr="00431FD0">
        <w:rPr>
          <w:rFonts w:ascii="Times New Roman" w:hAnsi="Times New Roman"/>
          <w:sz w:val="24"/>
          <w:szCs w:val="24"/>
        </w:rPr>
        <w:t>an</w:t>
      </w:r>
      <w:r w:rsidR="00474710" w:rsidRPr="00431FD0">
        <w:rPr>
          <w:rFonts w:ascii="Times New Roman" w:hAnsi="Times New Roman"/>
          <w:sz w:val="24"/>
          <w:szCs w:val="24"/>
        </w:rPr>
        <w:t xml:space="preserve"> rászorult hallgatók számára segítséget </w:t>
      </w:r>
      <w:r w:rsidR="0078343D" w:rsidRPr="00431FD0">
        <w:rPr>
          <w:rFonts w:ascii="Times New Roman" w:hAnsi="Times New Roman"/>
          <w:sz w:val="24"/>
          <w:szCs w:val="24"/>
        </w:rPr>
        <w:t xml:space="preserve">nyújt </w:t>
      </w:r>
      <w:r w:rsidR="00474710" w:rsidRPr="00431FD0">
        <w:rPr>
          <w:rFonts w:ascii="Times New Roman" w:hAnsi="Times New Roman"/>
          <w:sz w:val="24"/>
          <w:szCs w:val="24"/>
        </w:rPr>
        <w:t xml:space="preserve">a minden évben meghirdetett Bursa Hungarica ösztöndíj is. </w:t>
      </w:r>
    </w:p>
    <w:p w14:paraId="11CB4993" w14:textId="5239B3D8"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 xml:space="preserve">Lehetőséget </w:t>
      </w:r>
      <w:r w:rsidR="0078343D" w:rsidRPr="00431FD0">
        <w:rPr>
          <w:rFonts w:ascii="Times New Roman" w:hAnsi="Times New Roman"/>
          <w:sz w:val="24"/>
          <w:szCs w:val="24"/>
        </w:rPr>
        <w:t>biztosít</w:t>
      </w:r>
      <w:r w:rsidRPr="00431FD0">
        <w:rPr>
          <w:rFonts w:ascii="Times New Roman" w:hAnsi="Times New Roman"/>
          <w:sz w:val="24"/>
          <w:szCs w:val="24"/>
        </w:rPr>
        <w:t>unk a fiatalok rendszeres testmozgására. A kerület</w:t>
      </w:r>
      <w:r w:rsidR="0078343D" w:rsidRPr="00431FD0">
        <w:rPr>
          <w:rFonts w:ascii="Times New Roman" w:hAnsi="Times New Roman"/>
          <w:sz w:val="24"/>
          <w:szCs w:val="24"/>
        </w:rPr>
        <w:t>i sportegyesületekkel együtt</w:t>
      </w:r>
      <w:r w:rsidRPr="00431FD0">
        <w:rPr>
          <w:rFonts w:ascii="Times New Roman" w:hAnsi="Times New Roman"/>
          <w:sz w:val="24"/>
          <w:szCs w:val="24"/>
        </w:rPr>
        <w:t>működve tere</w:t>
      </w:r>
      <w:r w:rsidR="00AE1FA8">
        <w:rPr>
          <w:rFonts w:ascii="Times New Roman" w:hAnsi="Times New Roman"/>
          <w:sz w:val="24"/>
          <w:szCs w:val="24"/>
        </w:rPr>
        <w:t>m</w:t>
      </w:r>
      <w:r w:rsidRPr="00431FD0">
        <w:rPr>
          <w:rFonts w:ascii="Times New Roman" w:hAnsi="Times New Roman"/>
          <w:sz w:val="24"/>
          <w:szCs w:val="24"/>
        </w:rPr>
        <w:t xml:space="preserve">tünk </w:t>
      </w:r>
      <w:r w:rsidR="00915AF6" w:rsidRPr="00431FD0">
        <w:rPr>
          <w:rFonts w:ascii="Times New Roman" w:hAnsi="Times New Roman"/>
          <w:sz w:val="24"/>
          <w:szCs w:val="24"/>
        </w:rPr>
        <w:t>alkalma</w:t>
      </w:r>
      <w:r w:rsidRPr="00431FD0">
        <w:rPr>
          <w:rFonts w:ascii="Times New Roman" w:hAnsi="Times New Roman"/>
          <w:sz w:val="24"/>
          <w:szCs w:val="24"/>
        </w:rPr>
        <w:t xml:space="preserve">t a sportolásra, kikapcsolódásra, testi és szellemi felfrissülésre. </w:t>
      </w:r>
      <w:r w:rsidR="00D5744D" w:rsidRPr="00431FD0">
        <w:rPr>
          <w:rFonts w:ascii="Times New Roman" w:hAnsi="Times New Roman"/>
          <w:sz w:val="24"/>
          <w:szCs w:val="24"/>
        </w:rPr>
        <w:t>A r</w:t>
      </w:r>
      <w:r w:rsidRPr="00431FD0">
        <w:rPr>
          <w:rFonts w:ascii="Times New Roman" w:hAnsi="Times New Roman"/>
          <w:sz w:val="24"/>
          <w:szCs w:val="24"/>
        </w:rPr>
        <w:t>ekreáció</w:t>
      </w:r>
      <w:r w:rsidR="00D5744D" w:rsidRPr="00431FD0">
        <w:rPr>
          <w:rFonts w:ascii="Times New Roman" w:hAnsi="Times New Roman"/>
          <w:sz w:val="24"/>
          <w:szCs w:val="24"/>
        </w:rPr>
        <w:t>s</w:t>
      </w:r>
      <w:r w:rsidRPr="00431FD0">
        <w:rPr>
          <w:rFonts w:ascii="Times New Roman" w:hAnsi="Times New Roman"/>
          <w:sz w:val="24"/>
          <w:szCs w:val="24"/>
        </w:rPr>
        <w:t xml:space="preserve"> tevékenység</w:t>
      </w:r>
      <w:r w:rsidR="00D5744D" w:rsidRPr="00431FD0">
        <w:rPr>
          <w:rFonts w:ascii="Times New Roman" w:hAnsi="Times New Roman"/>
          <w:sz w:val="24"/>
          <w:szCs w:val="24"/>
        </w:rPr>
        <w:t>et</w:t>
      </w:r>
      <w:r w:rsidRPr="00431FD0">
        <w:rPr>
          <w:rFonts w:ascii="Times New Roman" w:hAnsi="Times New Roman"/>
          <w:sz w:val="24"/>
          <w:szCs w:val="24"/>
        </w:rPr>
        <w:t xml:space="preserve"> (mozgásos, társas, kulturális, játékos) az ember szabadidejében, a tevékeny pihenés érdekében, a napi elfoglaltság okozta fáradság, feszültség levezetéseként, a teljesítőképesség és a jó közérzet helyreállítása miatt vég</w:t>
      </w:r>
      <w:r w:rsidR="00D5744D" w:rsidRPr="00431FD0">
        <w:rPr>
          <w:rFonts w:ascii="Times New Roman" w:hAnsi="Times New Roman"/>
          <w:sz w:val="24"/>
          <w:szCs w:val="24"/>
        </w:rPr>
        <w:t>zi</w:t>
      </w:r>
      <w:r w:rsidRPr="00431FD0">
        <w:rPr>
          <w:rFonts w:ascii="Times New Roman" w:hAnsi="Times New Roman"/>
          <w:sz w:val="24"/>
          <w:szCs w:val="24"/>
        </w:rPr>
        <w:t xml:space="preserve">. Fontosnak tartjuk, hogy a fiataloknak legyen lehetőségük feltöltődni, mozgással, szellemi tevékenységekkel. A településfejlesztés során megfelelő feltétel- és eszközrendszert biztosítunk a kerületben élők számára, </w:t>
      </w:r>
      <w:r w:rsidR="001657D4">
        <w:rPr>
          <w:rFonts w:ascii="Times New Roman" w:hAnsi="Times New Roman"/>
          <w:sz w:val="24"/>
          <w:szCs w:val="24"/>
        </w:rPr>
        <w:t>annak érdekében, hogy a</w:t>
      </w:r>
      <w:r w:rsidRPr="00431FD0">
        <w:rPr>
          <w:rFonts w:ascii="Times New Roman" w:hAnsi="Times New Roman"/>
          <w:sz w:val="24"/>
          <w:szCs w:val="24"/>
        </w:rPr>
        <w:t xml:space="preserve"> különböző sportolási és szórakozási igényeiket kielégíthessék. Elérhetővé tesszük </w:t>
      </w:r>
      <w:r w:rsidR="00915AF6" w:rsidRPr="00431FD0">
        <w:rPr>
          <w:rFonts w:ascii="Times New Roman" w:hAnsi="Times New Roman"/>
          <w:sz w:val="24"/>
          <w:szCs w:val="24"/>
        </w:rPr>
        <w:t>a fiatalok számára is</w:t>
      </w:r>
      <w:r w:rsidRPr="00431FD0">
        <w:rPr>
          <w:rFonts w:ascii="Times New Roman" w:hAnsi="Times New Roman"/>
          <w:sz w:val="24"/>
          <w:szCs w:val="24"/>
        </w:rPr>
        <w:t xml:space="preserve"> a tömeg</w:t>
      </w:r>
      <w:r w:rsidR="00915AF6" w:rsidRPr="00431FD0">
        <w:rPr>
          <w:rFonts w:ascii="Times New Roman" w:hAnsi="Times New Roman"/>
          <w:sz w:val="24"/>
          <w:szCs w:val="24"/>
        </w:rPr>
        <w:t>-</w:t>
      </w:r>
      <w:r w:rsidRPr="00431FD0">
        <w:rPr>
          <w:rFonts w:ascii="Times New Roman" w:hAnsi="Times New Roman"/>
          <w:sz w:val="24"/>
          <w:szCs w:val="24"/>
        </w:rPr>
        <w:t xml:space="preserve"> és hobbi sportokat, rendezvényeket, közösségi helyszíneket.</w:t>
      </w:r>
    </w:p>
    <w:p w14:paraId="3ED23A1C"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Önkormányzat</w:t>
      </w:r>
      <w:r w:rsidR="00915AF6" w:rsidRPr="00431FD0">
        <w:rPr>
          <w:rFonts w:ascii="Times New Roman" w:hAnsi="Times New Roman"/>
          <w:sz w:val="24"/>
          <w:szCs w:val="24"/>
        </w:rPr>
        <w:t>unk</w:t>
      </w:r>
      <w:r w:rsidRPr="00431FD0">
        <w:rPr>
          <w:rFonts w:ascii="Times New Roman" w:hAnsi="Times New Roman"/>
          <w:sz w:val="24"/>
          <w:szCs w:val="24"/>
        </w:rPr>
        <w:t xml:space="preserve"> a sportrendelet</w:t>
      </w:r>
      <w:r w:rsidR="00915AF6" w:rsidRPr="00431FD0">
        <w:rPr>
          <w:rFonts w:ascii="Times New Roman" w:hAnsi="Times New Roman"/>
          <w:sz w:val="24"/>
          <w:szCs w:val="24"/>
        </w:rPr>
        <w:t>é</w:t>
      </w:r>
      <w:r w:rsidRPr="00431FD0">
        <w:rPr>
          <w:rFonts w:ascii="Times New Roman" w:hAnsi="Times New Roman"/>
          <w:sz w:val="24"/>
          <w:szCs w:val="24"/>
        </w:rPr>
        <w:t>ben és a sportkoncepció</w:t>
      </w:r>
      <w:r w:rsidR="00915AF6" w:rsidRPr="00431FD0">
        <w:rPr>
          <w:rFonts w:ascii="Times New Roman" w:hAnsi="Times New Roman"/>
          <w:sz w:val="24"/>
          <w:szCs w:val="24"/>
        </w:rPr>
        <w:t>já</w:t>
      </w:r>
      <w:r w:rsidRPr="00431FD0">
        <w:rPr>
          <w:rFonts w:ascii="Times New Roman" w:hAnsi="Times New Roman"/>
          <w:sz w:val="24"/>
          <w:szCs w:val="24"/>
        </w:rPr>
        <w:t>ban lefektetett elveknek megfelelően évente támogatást nyújt a kerületben működő sportegyesületek magas színvonalú utánpótlás-nevelő tevékenységéhez.</w:t>
      </w:r>
    </w:p>
    <w:p w14:paraId="220C165F" w14:textId="0AB53904"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Az Európai Unió irányelvei kimondják, hogy a fiatalok érvényesíteni akarják azon jogukat, miszerint véleményt kívánnak nyilvánítani mindennapi életük összes területéről, a családról, az iskoláról, a munkáról, a csoportos tevékenységekről, a helyi ügyekről stb., és miközben így tesznek, nagyobb horderejű gazdasági, társadalmi és politikai ügyek részeseivé is válnak. A társadalmi részvétel megkívánja a fiataloktól, hogy új készségekre tegyenek szert, fejlesszék a már meglévőket.</w:t>
      </w:r>
    </w:p>
    <w:p w14:paraId="44C2F7F4" w14:textId="04259968" w:rsidR="00191679" w:rsidRPr="00431FD0" w:rsidRDefault="00191679" w:rsidP="00431FD0">
      <w:pPr>
        <w:jc w:val="both"/>
        <w:rPr>
          <w:rFonts w:ascii="Times New Roman" w:hAnsi="Times New Roman"/>
          <w:sz w:val="24"/>
          <w:szCs w:val="24"/>
        </w:rPr>
      </w:pPr>
    </w:p>
    <w:p w14:paraId="317ADA10" w14:textId="55B3D756" w:rsidR="0010474C" w:rsidRPr="00431FD0" w:rsidRDefault="0010474C" w:rsidP="00431FD0">
      <w:pPr>
        <w:jc w:val="both"/>
        <w:rPr>
          <w:rFonts w:ascii="Times New Roman" w:hAnsi="Times New Roman"/>
          <w:b/>
          <w:bCs/>
          <w:sz w:val="24"/>
          <w:szCs w:val="24"/>
        </w:rPr>
      </w:pPr>
      <w:bookmarkStart w:id="13" w:name="_Toc45551794"/>
      <w:r w:rsidRPr="00431FD0">
        <w:rPr>
          <w:rFonts w:ascii="Times New Roman" w:hAnsi="Times New Roman"/>
          <w:b/>
          <w:bCs/>
          <w:sz w:val="24"/>
          <w:szCs w:val="24"/>
        </w:rPr>
        <w:t>Gyermek-és Ifjúsági Önkormányzat</w:t>
      </w:r>
      <w:bookmarkEnd w:id="13"/>
    </w:p>
    <w:p w14:paraId="06AF2363" w14:textId="6FBC1D90" w:rsidR="007E2227" w:rsidRPr="00431FD0" w:rsidRDefault="007E2227" w:rsidP="00431FD0">
      <w:pPr>
        <w:jc w:val="both"/>
        <w:rPr>
          <w:rFonts w:ascii="Times New Roman" w:hAnsi="Times New Roman"/>
          <w:sz w:val="24"/>
          <w:szCs w:val="24"/>
        </w:rPr>
      </w:pPr>
      <w:r w:rsidRPr="00431FD0">
        <w:rPr>
          <w:rFonts w:ascii="Times New Roman" w:hAnsi="Times New Roman"/>
          <w:sz w:val="24"/>
          <w:szCs w:val="24"/>
        </w:rPr>
        <w:t xml:space="preserve">A 2020. január 9-én elfogadott Lendületben 2.0 ciklusprogram alapján a Képviselő-testület továbbra is igényli és támogatja a fiatalok közéleti szerepvállalását az iskolai, a kerületi szintű diákönkormányzatban. Önkormányzatunk kiemelt figyelmet fordít a gyermekekre, az ifjúság által használt kommunikációs csatornák elérésére, a partneri viszony kiteljesítésére, a lokálpatriotizmus erősítésére a fiatalok körében, támogatjuk a fiatalok körében a XIII. kerület történelmének, hagyományainak megismertetését, a fiatalok részére sokszínű közművelődési programokat szervezünk. A Gyermek- és Ifjúsági Önkormányzat kerületi szinten képviseli az ifjúsági korosztály érdekeit. Önálló rendezvényeikkel színesítik a kerületi közművelődési és szabadidős programokat, képviselik kerületünket országos rendezvényeken, aktív szerepet vállalnak a hagyományos kerületi programokon, véleményt nyilvánítanak a fiatalokat érintő kérdésekben. </w:t>
      </w:r>
    </w:p>
    <w:p w14:paraId="07ED34FB" w14:textId="77777777" w:rsidR="007E2227" w:rsidRPr="00431FD0" w:rsidRDefault="007E2227" w:rsidP="00A755B3">
      <w:pPr>
        <w:pStyle w:val="Nincstrkz"/>
      </w:pPr>
    </w:p>
    <w:p w14:paraId="32163483" w14:textId="4B3CFC7B" w:rsidR="007E2227" w:rsidRPr="00431FD0" w:rsidRDefault="007E2227" w:rsidP="00431FD0">
      <w:pPr>
        <w:jc w:val="both"/>
        <w:rPr>
          <w:rFonts w:ascii="Times New Roman" w:hAnsi="Times New Roman"/>
          <w:sz w:val="24"/>
          <w:szCs w:val="24"/>
        </w:rPr>
      </w:pPr>
      <w:r w:rsidRPr="00431FD0">
        <w:rPr>
          <w:rFonts w:ascii="Times New Roman" w:hAnsi="Times New Roman"/>
          <w:sz w:val="24"/>
          <w:szCs w:val="24"/>
        </w:rPr>
        <w:t>A gyermek- és ifjúsági képviselő-testület megalakulása óta a fiatalok közvetlenebbül kapcsolódnak a helyi közélethez, a hagyományos és új rendezvényekhez. Kezdeményezéseik, sajátos programjaik gazdagítják településünk kulturális kínálatát. Önkormányzatunk biztosítja a GYIÖK működésének intézményi, anyagi, személyi hátterét. A feladattal megbízott szakembereinken keresztül élő és gyümölcsöző kapcsolattartásunk a diákokkal és a felnőtt segítőkkel. A fiatalok jól gazdálkodnak a rájuk bízott anyagiakkal. A GYIÖK ötletei, kreativitása, fiatalos lendülete, tudása megújította településünk ifjúsági életét. Fórumaik, kapcsolataik, rendezvényeik elősegítik, hogy korosztályuk tagjai igazi otthonuknak érezzék a XIII. kerületet. Az ifjúsági munka szakmai bázisa és segítője a XIII. Kerületi Közszolgáltató Zrt. SKult13 Divíziója, amely biztosította és biztosítja a helyszíneket, a technikai feltételeket a rendszeres és alkalmi</w:t>
      </w:r>
      <w:r w:rsidR="00AE1FA8">
        <w:rPr>
          <w:rFonts w:ascii="Times New Roman" w:hAnsi="Times New Roman"/>
          <w:sz w:val="24"/>
          <w:szCs w:val="24"/>
        </w:rPr>
        <w:t xml:space="preserve"> </w:t>
      </w:r>
      <w:r w:rsidRPr="00431FD0">
        <w:rPr>
          <w:rFonts w:ascii="Times New Roman" w:hAnsi="Times New Roman"/>
          <w:sz w:val="24"/>
          <w:szCs w:val="24"/>
        </w:rPr>
        <w:t xml:space="preserve">programokhoz, találkozókhoz, </w:t>
      </w:r>
      <w:r w:rsidR="004F73B9">
        <w:rPr>
          <w:rFonts w:ascii="Times New Roman" w:hAnsi="Times New Roman"/>
          <w:sz w:val="24"/>
          <w:szCs w:val="24"/>
        </w:rPr>
        <w:t xml:space="preserve">biztosítja </w:t>
      </w:r>
      <w:r w:rsidRPr="00431FD0">
        <w:rPr>
          <w:rFonts w:ascii="Times New Roman" w:hAnsi="Times New Roman"/>
          <w:sz w:val="24"/>
          <w:szCs w:val="24"/>
        </w:rPr>
        <w:t>a GYIÖK felnőtt tanácsadóját. A testület rendszeresen ülésezik, egyezteti a kerületi fiataloknak szervezett programokat a közösen kialakított éves munkaterv alapján. A GYIÖK működésének anyagi feltételeit Önkormányzatunk elkülönített címrenden biztosítja, melynél 1.500.000 Ft-ot kap működési költségként és a táborok támogatására. Évente három alkalommal a diákvezetők és a segítő pedagógusok részére a velencei Gyermek- és Ifjúsági Táborban találkozási lehetőséget biztosítunk. Tavasszal és ősszel 3-3 napra a GYIÖK képviselői kap</w:t>
      </w:r>
      <w:r w:rsidR="00F513AD" w:rsidRPr="00431FD0">
        <w:rPr>
          <w:rFonts w:ascii="Times New Roman" w:hAnsi="Times New Roman"/>
          <w:sz w:val="24"/>
          <w:szCs w:val="24"/>
        </w:rPr>
        <w:t>n</w:t>
      </w:r>
      <w:r w:rsidRPr="00431FD0">
        <w:rPr>
          <w:rFonts w:ascii="Times New Roman" w:hAnsi="Times New Roman"/>
          <w:sz w:val="24"/>
          <w:szCs w:val="24"/>
        </w:rPr>
        <w:t>ak meghívást ismerkedő, csoportépítő- és alakító tréningre. A nyári tíz napos táborban az iskolai diákönkormányzatok képviselői és a kerületben élő és tanuló fiatalok vehetnek részt. A foglalkozások célja – az önfejlesztés mellett – az iskolai diák önkormányzati tevékenység szakmai segítése.</w:t>
      </w:r>
    </w:p>
    <w:p w14:paraId="18E94954" w14:textId="77777777" w:rsidR="00474710" w:rsidRPr="00431FD0" w:rsidRDefault="00474710" w:rsidP="00431FD0">
      <w:pPr>
        <w:jc w:val="both"/>
        <w:rPr>
          <w:rFonts w:ascii="Times New Roman" w:hAnsi="Times New Roman"/>
          <w:b/>
          <w:bCs/>
          <w:sz w:val="24"/>
          <w:szCs w:val="24"/>
        </w:rPr>
      </w:pPr>
      <w:r w:rsidRPr="00431FD0">
        <w:rPr>
          <w:rFonts w:ascii="Times New Roman" w:hAnsi="Times New Roman"/>
          <w:sz w:val="24"/>
          <w:szCs w:val="24"/>
        </w:rPr>
        <w:t xml:space="preserve">Alapvető célunk, hogy elősegítsük a fiatalok részvételét a közéletben, ezzel hozzájárulva az ifjúság bevonásához helyi ügyek alakításába. </w:t>
      </w:r>
    </w:p>
    <w:p w14:paraId="4D921176" w14:textId="77777777" w:rsidR="00A755B3" w:rsidRDefault="00A755B3" w:rsidP="00431FD0">
      <w:pPr>
        <w:jc w:val="both"/>
        <w:rPr>
          <w:rFonts w:ascii="Times New Roman" w:hAnsi="Times New Roman"/>
          <w:sz w:val="24"/>
          <w:szCs w:val="24"/>
        </w:rPr>
      </w:pPr>
    </w:p>
    <w:p w14:paraId="48AED6C9" w14:textId="51CE182F" w:rsidR="00475C5B" w:rsidRPr="00431FD0" w:rsidRDefault="00474710" w:rsidP="00431FD0">
      <w:pPr>
        <w:jc w:val="both"/>
        <w:rPr>
          <w:rFonts w:ascii="Times New Roman" w:hAnsi="Times New Roman"/>
          <w:sz w:val="24"/>
          <w:szCs w:val="24"/>
        </w:rPr>
      </w:pPr>
      <w:r w:rsidRPr="00431FD0">
        <w:rPr>
          <w:rFonts w:ascii="Times New Roman" w:hAnsi="Times New Roman"/>
          <w:sz w:val="24"/>
          <w:szCs w:val="24"/>
        </w:rPr>
        <w:t xml:space="preserve">A helyi </w:t>
      </w:r>
      <w:r w:rsidRPr="00A755B3">
        <w:rPr>
          <w:rFonts w:ascii="Times New Roman" w:hAnsi="Times New Roman"/>
          <w:b/>
          <w:bCs/>
          <w:sz w:val="24"/>
          <w:szCs w:val="24"/>
        </w:rPr>
        <w:t>Kábítószer</w:t>
      </w:r>
      <w:r w:rsidR="00475C5B" w:rsidRPr="00A755B3">
        <w:rPr>
          <w:rFonts w:ascii="Times New Roman" w:hAnsi="Times New Roman"/>
          <w:b/>
          <w:bCs/>
          <w:sz w:val="24"/>
          <w:szCs w:val="24"/>
        </w:rPr>
        <w:t>ügyi</w:t>
      </w:r>
      <w:r w:rsidRPr="00A755B3">
        <w:rPr>
          <w:rFonts w:ascii="Times New Roman" w:hAnsi="Times New Roman"/>
          <w:b/>
          <w:bCs/>
          <w:sz w:val="24"/>
          <w:szCs w:val="24"/>
        </w:rPr>
        <w:t xml:space="preserve"> Egyeztető Fórum</w:t>
      </w:r>
      <w:r w:rsidRPr="00431FD0">
        <w:rPr>
          <w:rFonts w:ascii="Times New Roman" w:hAnsi="Times New Roman"/>
          <w:sz w:val="24"/>
          <w:szCs w:val="24"/>
        </w:rPr>
        <w:t xml:space="preserve"> külön figyelmet fordít a veszélyeztetett, fiatal korosztályra. </w:t>
      </w:r>
      <w:r w:rsidR="00475C5B" w:rsidRPr="00431FD0">
        <w:rPr>
          <w:rFonts w:ascii="Times New Roman" w:hAnsi="Times New Roman"/>
          <w:sz w:val="24"/>
          <w:szCs w:val="24"/>
        </w:rPr>
        <w:t>Az általuk szervezett</w:t>
      </w:r>
      <w:r w:rsidRPr="00431FD0">
        <w:rPr>
          <w:rFonts w:ascii="Times New Roman" w:hAnsi="Times New Roman"/>
          <w:sz w:val="24"/>
          <w:szCs w:val="24"/>
        </w:rPr>
        <w:t xml:space="preserve"> tréninge</w:t>
      </w:r>
      <w:r w:rsidR="00475C5B" w:rsidRPr="00431FD0">
        <w:rPr>
          <w:rFonts w:ascii="Times New Roman" w:hAnsi="Times New Roman"/>
          <w:sz w:val="24"/>
          <w:szCs w:val="24"/>
        </w:rPr>
        <w:t>ke</w:t>
      </w:r>
      <w:r w:rsidRPr="00431FD0">
        <w:rPr>
          <w:rFonts w:ascii="Times New Roman" w:hAnsi="Times New Roman"/>
          <w:sz w:val="24"/>
          <w:szCs w:val="24"/>
        </w:rPr>
        <w:t xml:space="preserve">n részt vettek a fiatalok nézőpontjához, szemléletéhez legközelebb álló kortárs-segítők, diák-önkormányzati képviselők, </w:t>
      </w:r>
      <w:r w:rsidR="00475C5B" w:rsidRPr="00431FD0">
        <w:rPr>
          <w:rFonts w:ascii="Times New Roman" w:hAnsi="Times New Roman"/>
          <w:sz w:val="24"/>
          <w:szCs w:val="24"/>
        </w:rPr>
        <w:t xml:space="preserve">a </w:t>
      </w:r>
      <w:r w:rsidRPr="00431FD0">
        <w:rPr>
          <w:rFonts w:ascii="Times New Roman" w:hAnsi="Times New Roman"/>
          <w:sz w:val="24"/>
          <w:szCs w:val="24"/>
        </w:rPr>
        <w:t xml:space="preserve">kerületi </w:t>
      </w:r>
      <w:r w:rsidR="00475C5B" w:rsidRPr="00431FD0">
        <w:rPr>
          <w:rFonts w:ascii="Times New Roman" w:hAnsi="Times New Roman"/>
          <w:sz w:val="24"/>
          <w:szCs w:val="24"/>
        </w:rPr>
        <w:t>Gyermek- és Ifjúsági Önkormányzat (GYIÖK)</w:t>
      </w:r>
      <w:r w:rsidRPr="00431FD0">
        <w:rPr>
          <w:rFonts w:ascii="Times New Roman" w:hAnsi="Times New Roman"/>
          <w:sz w:val="24"/>
          <w:szCs w:val="24"/>
        </w:rPr>
        <w:t xml:space="preserve"> tag</w:t>
      </w:r>
      <w:r w:rsidR="00475C5B" w:rsidRPr="00431FD0">
        <w:rPr>
          <w:rFonts w:ascii="Times New Roman" w:hAnsi="Times New Roman"/>
          <w:sz w:val="24"/>
          <w:szCs w:val="24"/>
        </w:rPr>
        <w:t>jai</w:t>
      </w:r>
      <w:r w:rsidRPr="00431FD0">
        <w:rPr>
          <w:rFonts w:ascii="Times New Roman" w:hAnsi="Times New Roman"/>
          <w:sz w:val="24"/>
          <w:szCs w:val="24"/>
        </w:rPr>
        <w:t>, „talpra állt” szenvedélybeteg fiatalok</w:t>
      </w:r>
      <w:r w:rsidR="00AE1FA8">
        <w:rPr>
          <w:rFonts w:ascii="Times New Roman" w:hAnsi="Times New Roman"/>
          <w:sz w:val="24"/>
          <w:szCs w:val="24"/>
        </w:rPr>
        <w:t xml:space="preserve"> is</w:t>
      </w:r>
      <w:r w:rsidRPr="00431FD0">
        <w:rPr>
          <w:rFonts w:ascii="Times New Roman" w:hAnsi="Times New Roman"/>
          <w:sz w:val="24"/>
          <w:szCs w:val="24"/>
        </w:rPr>
        <w:t xml:space="preserve">. </w:t>
      </w:r>
    </w:p>
    <w:p w14:paraId="7672AA7E" w14:textId="77777777" w:rsidR="009C0CD5" w:rsidRPr="00431FD0" w:rsidRDefault="009C0CD5" w:rsidP="00431FD0">
      <w:pPr>
        <w:jc w:val="both"/>
        <w:rPr>
          <w:rFonts w:ascii="Times New Roman" w:hAnsi="Times New Roman"/>
          <w:sz w:val="24"/>
          <w:szCs w:val="24"/>
        </w:rPr>
      </w:pPr>
      <w:r w:rsidRPr="00431FD0">
        <w:rPr>
          <w:rFonts w:ascii="Times New Roman" w:hAnsi="Times New Roman"/>
          <w:sz w:val="24"/>
          <w:szCs w:val="24"/>
        </w:rPr>
        <w:t xml:space="preserve">A XIII. Kerületi KEF 2017-ben létrehozta a Prevenciós Központban a „Tudat-törő” </w:t>
      </w:r>
      <w:r w:rsidR="00860F18" w:rsidRPr="00431FD0">
        <w:rPr>
          <w:rFonts w:ascii="Times New Roman" w:hAnsi="Times New Roman"/>
          <w:sz w:val="24"/>
          <w:szCs w:val="24"/>
        </w:rPr>
        <w:t>szabaduló szobát</w:t>
      </w:r>
      <w:r w:rsidRPr="00431FD0">
        <w:rPr>
          <w:rFonts w:ascii="Times New Roman" w:hAnsi="Times New Roman"/>
          <w:sz w:val="24"/>
          <w:szCs w:val="24"/>
        </w:rPr>
        <w:t xml:space="preserve">, melynek segítségével </w:t>
      </w:r>
      <w:r w:rsidR="00860F18" w:rsidRPr="00431FD0">
        <w:rPr>
          <w:rFonts w:ascii="Times New Roman" w:hAnsi="Times New Roman"/>
          <w:sz w:val="24"/>
          <w:szCs w:val="24"/>
        </w:rPr>
        <w:t>egy szerhasználó fiatal tudatába képzelhetik magukat, így játékos formában ismerkedhetnek meg a kerületi fiatalok a kábítószer-fogyasztás veszélyeivel.</w:t>
      </w:r>
    </w:p>
    <w:p w14:paraId="28039CEF" w14:textId="77777777"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A Gyermekjóléti Központ szakmai irányításával a veszélyeztetett</w:t>
      </w:r>
      <w:r w:rsidR="00475C5B" w:rsidRPr="00431FD0">
        <w:rPr>
          <w:rFonts w:ascii="Times New Roman" w:hAnsi="Times New Roman"/>
          <w:sz w:val="24"/>
          <w:szCs w:val="24"/>
        </w:rPr>
        <w:t>,</w:t>
      </w:r>
      <w:r w:rsidRPr="00431FD0">
        <w:rPr>
          <w:rFonts w:ascii="Times New Roman" w:hAnsi="Times New Roman"/>
          <w:sz w:val="24"/>
          <w:szCs w:val="24"/>
        </w:rPr>
        <w:t xml:space="preserve"> fiatal korosztály bűnmegelőzési programokban vehet részt</w:t>
      </w:r>
      <w:r w:rsidR="00475C5B" w:rsidRPr="00431FD0">
        <w:rPr>
          <w:rFonts w:ascii="Times New Roman" w:hAnsi="Times New Roman"/>
          <w:sz w:val="24"/>
          <w:szCs w:val="24"/>
        </w:rPr>
        <w:t>.</w:t>
      </w:r>
      <w:r w:rsidRPr="00431FD0">
        <w:rPr>
          <w:rFonts w:ascii="Times New Roman" w:hAnsi="Times New Roman"/>
          <w:sz w:val="24"/>
          <w:szCs w:val="24"/>
        </w:rPr>
        <w:t xml:space="preserve"> A programban kiemelkedő szerepet kapnak a szenvedélybetegségekkel, drogfogyasztással és ezek megelőzésével, kezelésével kapcsolatos beszélgetések, csoportfoglalkozások és táborok. A kamaszok kamaszcsoport, fociedzés és kortárssegítő képzés, a kiskamaszok önismereti és konfliktuskezelő csoport, </w:t>
      </w:r>
      <w:r w:rsidR="00860F18" w:rsidRPr="00431FD0">
        <w:rPr>
          <w:rFonts w:ascii="Times New Roman" w:hAnsi="Times New Roman"/>
          <w:sz w:val="24"/>
          <w:szCs w:val="24"/>
        </w:rPr>
        <w:t>Previ Stúdió</w:t>
      </w:r>
      <w:r w:rsidR="007918D1" w:rsidRPr="00431FD0">
        <w:rPr>
          <w:rFonts w:ascii="Times New Roman" w:hAnsi="Times New Roman"/>
          <w:sz w:val="24"/>
          <w:szCs w:val="24"/>
        </w:rPr>
        <w:t xml:space="preserve"> és főzőszakkör foglalkozásokon vehetnek részt</w:t>
      </w:r>
      <w:r w:rsidRPr="00431FD0">
        <w:rPr>
          <w:rFonts w:ascii="Times New Roman" w:hAnsi="Times New Roman"/>
          <w:sz w:val="24"/>
          <w:szCs w:val="24"/>
        </w:rPr>
        <w:t>.</w:t>
      </w:r>
      <w:r w:rsidR="00860F18" w:rsidRPr="00431FD0">
        <w:rPr>
          <w:rFonts w:ascii="Times New Roman" w:hAnsi="Times New Roman"/>
          <w:sz w:val="24"/>
          <w:szCs w:val="24"/>
        </w:rPr>
        <w:t xml:space="preserve"> Ezek a foglalkozások nem csak a rájuk leselkedő veszélyekre hívja fel a figyelmet, hanem alternatívát tud biztosítani a szabadidő hasznos eltöltésére. A Previ Stúdió foglalkozásokon az őket érintő témák mellett olyan készségeket, képességeket is elsajátíthatnak a fiatalok, melyek a mindennapi élethez elengedhetetlenek (jó kommunikáció, önérvényesítés, kitartás, stb.).</w:t>
      </w:r>
    </w:p>
    <w:p w14:paraId="2DA84BBA" w14:textId="216D72F4" w:rsidR="00860F18" w:rsidRPr="00431FD0" w:rsidRDefault="00860F18" w:rsidP="00431FD0">
      <w:pPr>
        <w:jc w:val="both"/>
        <w:rPr>
          <w:rFonts w:ascii="Times New Roman" w:hAnsi="Times New Roman"/>
          <w:sz w:val="24"/>
          <w:szCs w:val="24"/>
        </w:rPr>
      </w:pPr>
      <w:r w:rsidRPr="00431FD0">
        <w:rPr>
          <w:rFonts w:ascii="Times New Roman" w:hAnsi="Times New Roman"/>
          <w:sz w:val="24"/>
          <w:szCs w:val="24"/>
        </w:rPr>
        <w:t>A Prevenciós Központ speciális szolgáltatásai közé tartozó utcai szociális munka, az óvodai- és iskolai szociális segítő tevékenység segítségével a kerületi fiatalok kaphatnak segítséget. Az utcai szociális munkások a közterületen, iskolák, parkok, csoportképző helyeken keresik fel a fiatalokat és hívják fel a figyelmüket a rájuk leselkedő veszélyekre. Az óvodai- és iskolai szociális segítők a kerületi óvodákban, iskolákban tartanak prevenciós foglalkozásokat, iskolai programokat szerveznek.</w:t>
      </w:r>
    </w:p>
    <w:p w14:paraId="2C6DDC50" w14:textId="2A902E25" w:rsidR="00860F18" w:rsidRPr="00431FD0" w:rsidRDefault="00860F18" w:rsidP="00431FD0">
      <w:pPr>
        <w:jc w:val="both"/>
        <w:rPr>
          <w:rFonts w:ascii="Times New Roman" w:hAnsi="Times New Roman"/>
          <w:sz w:val="24"/>
          <w:szCs w:val="24"/>
        </w:rPr>
      </w:pPr>
      <w:r w:rsidRPr="00431FD0">
        <w:rPr>
          <w:rFonts w:ascii="Times New Roman" w:hAnsi="Times New Roman"/>
          <w:sz w:val="24"/>
          <w:szCs w:val="24"/>
        </w:rPr>
        <w:t>Az Angyalföld Polgárőr Szervezet a Prevenciós Központtal szoros együttműködésben</w:t>
      </w:r>
      <w:r w:rsidR="00F115CC" w:rsidRPr="00431FD0">
        <w:rPr>
          <w:rFonts w:ascii="Times New Roman" w:hAnsi="Times New Roman"/>
          <w:sz w:val="24"/>
          <w:szCs w:val="24"/>
        </w:rPr>
        <w:t xml:space="preserve"> az ifjú polgárőrök irányítását látja el. Ifjú polgárőr lehet minden olyan kerületi fiatal, aki betöltötte a 14. életévét és szeretne tenni a környezete biztonságáért. A Prevenciós Központtal heti rendszerességgel </w:t>
      </w:r>
      <w:r w:rsidR="00B71FE4">
        <w:rPr>
          <w:rFonts w:ascii="Times New Roman" w:hAnsi="Times New Roman"/>
          <w:sz w:val="24"/>
          <w:szCs w:val="24"/>
        </w:rPr>
        <w:t>vesznek</w:t>
      </w:r>
      <w:r w:rsidR="00F115CC" w:rsidRPr="00431FD0">
        <w:rPr>
          <w:rFonts w:ascii="Times New Roman" w:hAnsi="Times New Roman"/>
          <w:sz w:val="24"/>
          <w:szCs w:val="24"/>
        </w:rPr>
        <w:t xml:space="preserve"> részt az ifjú polgárőrök közös kerékpáros vagy gyalogos szolgálatban. Jelenleg kerületünkben az ifjúpolgárőrök száma meghaladja a 20 főt.</w:t>
      </w:r>
    </w:p>
    <w:p w14:paraId="5BBB18BA" w14:textId="77777777" w:rsidR="00E74782" w:rsidRPr="00431FD0" w:rsidRDefault="00E74782" w:rsidP="00431FD0">
      <w:pPr>
        <w:jc w:val="both"/>
        <w:rPr>
          <w:rFonts w:ascii="Times New Roman" w:hAnsi="Times New Roman"/>
          <w:bCs/>
          <w:color w:val="000000"/>
          <w:sz w:val="24"/>
          <w:szCs w:val="24"/>
        </w:rPr>
      </w:pPr>
    </w:p>
    <w:p w14:paraId="0DA9B651" w14:textId="4A989C90" w:rsidR="00474710" w:rsidRPr="00431FD0" w:rsidRDefault="00474710" w:rsidP="00431FD0">
      <w:pPr>
        <w:jc w:val="both"/>
        <w:rPr>
          <w:rFonts w:ascii="Times New Roman" w:hAnsi="Times New Roman"/>
          <w:color w:val="000000"/>
          <w:sz w:val="24"/>
          <w:szCs w:val="24"/>
        </w:rPr>
      </w:pPr>
      <w:r w:rsidRPr="00431FD0">
        <w:rPr>
          <w:rFonts w:ascii="Times New Roman" w:hAnsi="Times New Roman"/>
          <w:bCs/>
          <w:color w:val="000000"/>
          <w:sz w:val="24"/>
          <w:szCs w:val="24"/>
        </w:rPr>
        <w:t xml:space="preserve">Az intézkedések a fiatalok általános szükségletei alapján kerültek megállapításra: </w:t>
      </w:r>
    </w:p>
    <w:p w14:paraId="42C3FF51" w14:textId="1E4204CD" w:rsidR="00474710" w:rsidRPr="00A755B3" w:rsidRDefault="00474710" w:rsidP="00A755B3">
      <w:pPr>
        <w:pStyle w:val="Listaszerbekezds"/>
        <w:numPr>
          <w:ilvl w:val="0"/>
          <w:numId w:val="45"/>
        </w:numPr>
        <w:jc w:val="both"/>
        <w:rPr>
          <w:rFonts w:ascii="Times New Roman" w:hAnsi="Times New Roman"/>
          <w:color w:val="000000"/>
          <w:sz w:val="24"/>
          <w:szCs w:val="24"/>
        </w:rPr>
      </w:pPr>
      <w:r w:rsidRPr="00A755B3">
        <w:rPr>
          <w:rFonts w:ascii="Times New Roman" w:hAnsi="Times New Roman"/>
          <w:color w:val="000000"/>
          <w:sz w:val="24"/>
          <w:szCs w:val="24"/>
        </w:rPr>
        <w:t>család, egészséges természeti és élhető társadalmi környezet</w:t>
      </w:r>
      <w:r w:rsidR="00E74782" w:rsidRPr="00A755B3">
        <w:rPr>
          <w:rFonts w:ascii="Times New Roman" w:hAnsi="Times New Roman"/>
          <w:color w:val="000000"/>
          <w:sz w:val="24"/>
          <w:szCs w:val="24"/>
        </w:rPr>
        <w:t>ben éljenek</w:t>
      </w:r>
      <w:r w:rsidRPr="00A755B3">
        <w:rPr>
          <w:rFonts w:ascii="Times New Roman" w:hAnsi="Times New Roman"/>
          <w:color w:val="000000"/>
          <w:sz w:val="24"/>
          <w:szCs w:val="24"/>
        </w:rPr>
        <w:t xml:space="preserve">, </w:t>
      </w:r>
    </w:p>
    <w:p w14:paraId="7426A19C" w14:textId="2BF8537A" w:rsidR="00474710" w:rsidRPr="00A755B3" w:rsidRDefault="00474710" w:rsidP="00A755B3">
      <w:pPr>
        <w:pStyle w:val="Listaszerbekezds"/>
        <w:numPr>
          <w:ilvl w:val="0"/>
          <w:numId w:val="45"/>
        </w:numPr>
        <w:jc w:val="both"/>
        <w:rPr>
          <w:rFonts w:ascii="Times New Roman" w:hAnsi="Times New Roman"/>
          <w:color w:val="000000"/>
          <w:sz w:val="24"/>
          <w:szCs w:val="24"/>
        </w:rPr>
      </w:pPr>
      <w:r w:rsidRPr="00A755B3">
        <w:rPr>
          <w:rFonts w:ascii="Times New Roman" w:hAnsi="Times New Roman"/>
          <w:color w:val="000000"/>
          <w:sz w:val="24"/>
          <w:szCs w:val="24"/>
        </w:rPr>
        <w:t>tanulás, szellemi-, testi fejlődés</w:t>
      </w:r>
      <w:r w:rsidR="00E74782" w:rsidRPr="00A755B3">
        <w:rPr>
          <w:rFonts w:ascii="Times New Roman" w:hAnsi="Times New Roman"/>
          <w:color w:val="000000"/>
          <w:sz w:val="24"/>
          <w:szCs w:val="24"/>
        </w:rPr>
        <w:t xml:space="preserve"> feltételei adottak legyenek</w:t>
      </w:r>
      <w:r w:rsidRPr="00A755B3">
        <w:rPr>
          <w:rFonts w:ascii="Times New Roman" w:hAnsi="Times New Roman"/>
          <w:color w:val="000000"/>
          <w:sz w:val="24"/>
          <w:szCs w:val="24"/>
        </w:rPr>
        <w:t xml:space="preserve">, </w:t>
      </w:r>
    </w:p>
    <w:p w14:paraId="0912E00D" w14:textId="0092FCCF" w:rsidR="00474710" w:rsidRPr="00A755B3" w:rsidRDefault="00474710" w:rsidP="00A755B3">
      <w:pPr>
        <w:pStyle w:val="Listaszerbekezds"/>
        <w:numPr>
          <w:ilvl w:val="0"/>
          <w:numId w:val="45"/>
        </w:numPr>
        <w:jc w:val="both"/>
        <w:rPr>
          <w:rFonts w:ascii="Times New Roman" w:hAnsi="Times New Roman"/>
          <w:color w:val="000000"/>
          <w:sz w:val="24"/>
          <w:szCs w:val="24"/>
        </w:rPr>
      </w:pPr>
      <w:r w:rsidRPr="00A755B3">
        <w:rPr>
          <w:rFonts w:ascii="Times New Roman" w:hAnsi="Times New Roman"/>
          <w:color w:val="000000"/>
          <w:sz w:val="24"/>
          <w:szCs w:val="24"/>
        </w:rPr>
        <w:t>pályaválasztás, elhelyezkedés, munkavégzés</w:t>
      </w:r>
      <w:r w:rsidR="00E74782" w:rsidRPr="00A755B3">
        <w:rPr>
          <w:rFonts w:ascii="Times New Roman" w:hAnsi="Times New Roman"/>
          <w:color w:val="000000"/>
          <w:sz w:val="24"/>
          <w:szCs w:val="24"/>
        </w:rPr>
        <w:t xml:space="preserve"> elvárásaiknak megfelelő legyen</w:t>
      </w:r>
      <w:r w:rsidRPr="00A755B3">
        <w:rPr>
          <w:rFonts w:ascii="Times New Roman" w:hAnsi="Times New Roman"/>
          <w:color w:val="000000"/>
          <w:sz w:val="24"/>
          <w:szCs w:val="24"/>
        </w:rPr>
        <w:t xml:space="preserve">, </w:t>
      </w:r>
    </w:p>
    <w:p w14:paraId="0C38F847" w14:textId="2E58BD21" w:rsidR="00474710" w:rsidRPr="00A755B3" w:rsidRDefault="00474710" w:rsidP="00A755B3">
      <w:pPr>
        <w:pStyle w:val="Listaszerbekezds"/>
        <w:numPr>
          <w:ilvl w:val="0"/>
          <w:numId w:val="45"/>
        </w:numPr>
        <w:jc w:val="both"/>
        <w:rPr>
          <w:rFonts w:ascii="Times New Roman" w:hAnsi="Times New Roman"/>
          <w:color w:val="000000"/>
          <w:sz w:val="24"/>
          <w:szCs w:val="24"/>
        </w:rPr>
      </w:pPr>
      <w:r w:rsidRPr="00A755B3">
        <w:rPr>
          <w:rFonts w:ascii="Times New Roman" w:hAnsi="Times New Roman"/>
          <w:color w:val="000000"/>
          <w:sz w:val="24"/>
          <w:szCs w:val="24"/>
        </w:rPr>
        <w:t>társas élet, kapcsolatok, a szabadidő tartalmas eltöltése, rekreáció</w:t>
      </w:r>
      <w:r w:rsidR="00E74782" w:rsidRPr="00A755B3">
        <w:rPr>
          <w:rFonts w:ascii="Times New Roman" w:hAnsi="Times New Roman"/>
          <w:color w:val="000000"/>
          <w:sz w:val="24"/>
          <w:szCs w:val="24"/>
        </w:rPr>
        <w:t xml:space="preserve"> lehetősége rendelkezésre álljon</w:t>
      </w:r>
      <w:r w:rsidRPr="00A755B3">
        <w:rPr>
          <w:rFonts w:ascii="Times New Roman" w:hAnsi="Times New Roman"/>
          <w:color w:val="000000"/>
          <w:sz w:val="24"/>
          <w:szCs w:val="24"/>
        </w:rPr>
        <w:t xml:space="preserve">, </w:t>
      </w:r>
    </w:p>
    <w:p w14:paraId="009971AC" w14:textId="4D6839AC" w:rsidR="00474710" w:rsidRPr="00A755B3" w:rsidRDefault="00474710" w:rsidP="00A755B3">
      <w:pPr>
        <w:pStyle w:val="Listaszerbekezds"/>
        <w:numPr>
          <w:ilvl w:val="0"/>
          <w:numId w:val="45"/>
        </w:numPr>
        <w:jc w:val="both"/>
        <w:rPr>
          <w:rFonts w:ascii="Times New Roman" w:hAnsi="Times New Roman"/>
          <w:color w:val="000000"/>
          <w:sz w:val="24"/>
          <w:szCs w:val="24"/>
        </w:rPr>
      </w:pPr>
      <w:r w:rsidRPr="00A755B3">
        <w:rPr>
          <w:rFonts w:ascii="Times New Roman" w:hAnsi="Times New Roman"/>
          <w:color w:val="000000"/>
          <w:sz w:val="24"/>
          <w:szCs w:val="24"/>
        </w:rPr>
        <w:t>politikai, gazdasági, társadalmi és kulturális életben való részvétel</w:t>
      </w:r>
      <w:r w:rsidR="00E74782" w:rsidRPr="00A755B3">
        <w:rPr>
          <w:rFonts w:ascii="Times New Roman" w:hAnsi="Times New Roman"/>
          <w:color w:val="000000"/>
          <w:sz w:val="24"/>
          <w:szCs w:val="24"/>
        </w:rPr>
        <w:t xml:space="preserve"> feltételei biztosítottak legyenek</w:t>
      </w:r>
      <w:r w:rsidRPr="00A755B3">
        <w:rPr>
          <w:rFonts w:ascii="Times New Roman" w:hAnsi="Times New Roman"/>
          <w:color w:val="000000"/>
          <w:sz w:val="24"/>
          <w:szCs w:val="24"/>
        </w:rPr>
        <w:t xml:space="preserve">. </w:t>
      </w:r>
    </w:p>
    <w:p w14:paraId="7557D0F9" w14:textId="77777777" w:rsidR="00E74782" w:rsidRPr="00431FD0" w:rsidRDefault="00E74782" w:rsidP="00431FD0">
      <w:pPr>
        <w:jc w:val="both"/>
        <w:rPr>
          <w:rFonts w:ascii="Times New Roman" w:hAnsi="Times New Roman"/>
          <w:i/>
          <w:iCs/>
          <w:sz w:val="24"/>
          <w:szCs w:val="24"/>
        </w:rPr>
      </w:pPr>
    </w:p>
    <w:p w14:paraId="19AA85FB" w14:textId="32795FAA" w:rsidR="00474710" w:rsidRPr="00431FD0" w:rsidRDefault="00474710" w:rsidP="00431FD0">
      <w:pPr>
        <w:jc w:val="both"/>
        <w:rPr>
          <w:rFonts w:ascii="Times New Roman" w:hAnsi="Times New Roman"/>
          <w:i/>
          <w:iCs/>
          <w:sz w:val="24"/>
          <w:szCs w:val="24"/>
        </w:rPr>
      </w:pPr>
      <w:r w:rsidRPr="00431FD0">
        <w:rPr>
          <w:rFonts w:ascii="Times New Roman" w:hAnsi="Times New Roman"/>
          <w:i/>
          <w:iCs/>
          <w:sz w:val="24"/>
          <w:szCs w:val="24"/>
        </w:rPr>
        <w:t xml:space="preserve">Az 1. számú melléklet mutatja be a kerületi ifjúságpolitika SWOT analízisét. </w:t>
      </w:r>
    </w:p>
    <w:p w14:paraId="1BC0FA48" w14:textId="77777777" w:rsidR="00E74782" w:rsidRPr="00431FD0" w:rsidRDefault="00E74782" w:rsidP="00A755B3">
      <w:pPr>
        <w:pStyle w:val="Nincstrkz"/>
      </w:pPr>
    </w:p>
    <w:p w14:paraId="1FF29102" w14:textId="44F8E6F4" w:rsidR="00EE619C" w:rsidRPr="00431FD0" w:rsidRDefault="00474710" w:rsidP="00431FD0">
      <w:pPr>
        <w:jc w:val="both"/>
        <w:rPr>
          <w:rFonts w:ascii="Times New Roman" w:hAnsi="Times New Roman"/>
          <w:sz w:val="24"/>
          <w:szCs w:val="24"/>
        </w:rPr>
      </w:pPr>
      <w:r w:rsidRPr="00431FD0">
        <w:rPr>
          <w:rFonts w:ascii="Times New Roman" w:hAnsi="Times New Roman"/>
          <w:sz w:val="24"/>
          <w:szCs w:val="24"/>
        </w:rPr>
        <w:t>Valljuk, hogy e területek segítése szükséges ahhoz, hogy a fiatalok jól érezzék magukat környezetükben, és bekapcsolódjanak az aktív társadalmi életbe.</w:t>
      </w:r>
      <w:r w:rsidR="00EE619C" w:rsidRPr="00431FD0">
        <w:rPr>
          <w:rFonts w:ascii="Times New Roman" w:hAnsi="Times New Roman"/>
          <w:sz w:val="24"/>
          <w:szCs w:val="24"/>
        </w:rPr>
        <w:t xml:space="preserve"> Az Önkormányzat és a fiatalok kapcsolata meghatározóan nem az iskolarendszeren belül történik. Az információs szolgáltatásokat az ifjúság nyelvén kell biztosítanunk, megfelelő infokommunikációs csatornákat kell tudnunk használni, amibe aztán őket magukat vonjuk be. </w:t>
      </w:r>
    </w:p>
    <w:p w14:paraId="367F535D" w14:textId="77777777" w:rsidR="00EE619C" w:rsidRPr="00431FD0" w:rsidRDefault="00EE619C" w:rsidP="00A755B3">
      <w:pPr>
        <w:pStyle w:val="Nincstrkz"/>
      </w:pPr>
    </w:p>
    <w:p w14:paraId="5B2351E3" w14:textId="26CBC8DA"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 xml:space="preserve">A koncepció előkészítésében a </w:t>
      </w:r>
      <w:r w:rsidR="00F8001D" w:rsidRPr="00431FD0">
        <w:rPr>
          <w:rFonts w:ascii="Times New Roman" w:hAnsi="Times New Roman"/>
          <w:sz w:val="24"/>
          <w:szCs w:val="24"/>
        </w:rPr>
        <w:t>Gyermek- és Ifjúsági Ö</w:t>
      </w:r>
      <w:r w:rsidRPr="00431FD0">
        <w:rPr>
          <w:rFonts w:ascii="Times New Roman" w:hAnsi="Times New Roman"/>
          <w:sz w:val="24"/>
          <w:szCs w:val="24"/>
        </w:rPr>
        <w:t xml:space="preserve">nkormányzaton keresztül részt vettek a fiatalok. Az egyes intézkedések megvalósításánál </w:t>
      </w:r>
      <w:r w:rsidR="00EE619C" w:rsidRPr="00431FD0">
        <w:rPr>
          <w:rFonts w:ascii="Times New Roman" w:hAnsi="Times New Roman"/>
          <w:sz w:val="24"/>
          <w:szCs w:val="24"/>
        </w:rPr>
        <w:t xml:space="preserve">számítunk </w:t>
      </w:r>
      <w:r w:rsidRPr="00431FD0">
        <w:rPr>
          <w:rFonts w:ascii="Times New Roman" w:hAnsi="Times New Roman"/>
          <w:sz w:val="24"/>
          <w:szCs w:val="24"/>
        </w:rPr>
        <w:t>a részvételük</w:t>
      </w:r>
      <w:r w:rsidR="00EE619C" w:rsidRPr="00431FD0">
        <w:rPr>
          <w:rFonts w:ascii="Times New Roman" w:hAnsi="Times New Roman"/>
          <w:sz w:val="24"/>
          <w:szCs w:val="24"/>
        </w:rPr>
        <w:t>r</w:t>
      </w:r>
      <w:r w:rsidRPr="00431FD0">
        <w:rPr>
          <w:rFonts w:ascii="Times New Roman" w:hAnsi="Times New Roman"/>
          <w:sz w:val="24"/>
          <w:szCs w:val="24"/>
        </w:rPr>
        <w:t>e</w:t>
      </w:r>
      <w:r w:rsidR="00EE619C" w:rsidRPr="00431FD0">
        <w:rPr>
          <w:rFonts w:ascii="Times New Roman" w:hAnsi="Times New Roman"/>
          <w:sz w:val="24"/>
          <w:szCs w:val="24"/>
        </w:rPr>
        <w:t xml:space="preserve"> is</w:t>
      </w:r>
      <w:r w:rsidRPr="00431FD0">
        <w:rPr>
          <w:rFonts w:ascii="Times New Roman" w:hAnsi="Times New Roman"/>
          <w:sz w:val="24"/>
          <w:szCs w:val="24"/>
        </w:rPr>
        <w:t xml:space="preserve">. </w:t>
      </w:r>
    </w:p>
    <w:p w14:paraId="20AD3A3F" w14:textId="52398116" w:rsidR="00C6138E" w:rsidRDefault="00C6138E" w:rsidP="00431FD0">
      <w:pPr>
        <w:jc w:val="both"/>
        <w:rPr>
          <w:rFonts w:ascii="Times New Roman" w:hAnsi="Times New Roman"/>
          <w:sz w:val="24"/>
          <w:szCs w:val="24"/>
        </w:rPr>
      </w:pPr>
    </w:p>
    <w:p w14:paraId="031A1963" w14:textId="77777777" w:rsidR="00A755B3" w:rsidRPr="00431FD0" w:rsidRDefault="00A755B3" w:rsidP="00431FD0">
      <w:pPr>
        <w:jc w:val="both"/>
        <w:rPr>
          <w:rFonts w:ascii="Times New Roman" w:hAnsi="Times New Roman"/>
          <w:sz w:val="24"/>
          <w:szCs w:val="24"/>
        </w:rPr>
      </w:pPr>
    </w:p>
    <w:p w14:paraId="1C8E87C9" w14:textId="67B91A6E" w:rsidR="00C6138E" w:rsidRPr="00431FD0" w:rsidRDefault="00C6138E" w:rsidP="00431FD0">
      <w:pPr>
        <w:jc w:val="both"/>
        <w:rPr>
          <w:rFonts w:ascii="Times New Roman" w:hAnsi="Times New Roman"/>
          <w:sz w:val="24"/>
          <w:szCs w:val="24"/>
        </w:rPr>
      </w:pPr>
      <w:r w:rsidRPr="00431FD0">
        <w:rPr>
          <w:rFonts w:ascii="Times New Roman" w:hAnsi="Times New Roman"/>
          <w:sz w:val="24"/>
          <w:szCs w:val="24"/>
        </w:rPr>
        <w:t xml:space="preserve">Az ifjúságon belüli érzékenyítést is kiemelt feladatnak tekintjük, azaz a korosztályon belüli társadalmi különbségek okozta feszültségek kezelése, egymás megsegítése irányában is el kell mozdulni a hatékony megoldások érdekében.  Ennek egyik </w:t>
      </w:r>
      <w:r w:rsidR="007646BB" w:rsidRPr="00431FD0">
        <w:rPr>
          <w:rFonts w:ascii="Times New Roman" w:hAnsi="Times New Roman"/>
          <w:sz w:val="24"/>
          <w:szCs w:val="24"/>
        </w:rPr>
        <w:t>formája a</w:t>
      </w:r>
      <w:r w:rsidRPr="00431FD0">
        <w:rPr>
          <w:rFonts w:ascii="Times New Roman" w:hAnsi="Times New Roman"/>
          <w:sz w:val="24"/>
          <w:szCs w:val="24"/>
        </w:rPr>
        <w:t xml:space="preserve"> Felelős Iskola projekt, amely a szolidaritásra, az egymásra való odafigyelésre, felelősség vállalásra hívja fel figyelmet.</w:t>
      </w:r>
    </w:p>
    <w:p w14:paraId="0F71A705" w14:textId="77777777" w:rsidR="00C6138E" w:rsidRPr="00431FD0" w:rsidRDefault="00C6138E" w:rsidP="00431FD0">
      <w:pPr>
        <w:jc w:val="both"/>
        <w:rPr>
          <w:rFonts w:ascii="Times New Roman" w:hAnsi="Times New Roman"/>
          <w:sz w:val="24"/>
          <w:szCs w:val="24"/>
        </w:rPr>
      </w:pPr>
    </w:p>
    <w:p w14:paraId="750965D3" w14:textId="30A04486" w:rsidR="00474710" w:rsidRPr="00431FD0" w:rsidRDefault="00474710" w:rsidP="00431FD0">
      <w:pPr>
        <w:jc w:val="both"/>
        <w:rPr>
          <w:rFonts w:ascii="Times New Roman" w:hAnsi="Times New Roman"/>
          <w:sz w:val="24"/>
          <w:szCs w:val="24"/>
        </w:rPr>
      </w:pPr>
      <w:r w:rsidRPr="00431FD0">
        <w:rPr>
          <w:rFonts w:ascii="Times New Roman" w:hAnsi="Times New Roman"/>
          <w:sz w:val="24"/>
          <w:szCs w:val="24"/>
        </w:rPr>
        <w:t>A környezettudatos szemlélet és gondolkodásmód erősítése érdekében fontos a fiatalok környezeti szemléletmódjának kialakítása, hiszen ez a korosztály még nagyon fogékony a nevelésre. A koncepció végrehajtása során figyeltü</w:t>
      </w:r>
      <w:r w:rsidR="00786263" w:rsidRPr="00431FD0">
        <w:rPr>
          <w:rFonts w:ascii="Times New Roman" w:hAnsi="Times New Roman"/>
          <w:sz w:val="24"/>
          <w:szCs w:val="24"/>
        </w:rPr>
        <w:t>n</w:t>
      </w:r>
      <w:r w:rsidRPr="00431FD0">
        <w:rPr>
          <w:rFonts w:ascii="Times New Roman" w:hAnsi="Times New Roman"/>
          <w:sz w:val="24"/>
          <w:szCs w:val="24"/>
        </w:rPr>
        <w:t>k a környezetünk fenntarthatóságával kapcsolatban:</w:t>
      </w:r>
    </w:p>
    <w:p w14:paraId="0494533B" w14:textId="7BE2DCBA" w:rsidR="00474710" w:rsidRPr="00A755B3" w:rsidRDefault="00474710" w:rsidP="00A755B3">
      <w:pPr>
        <w:pStyle w:val="Listaszerbekezds"/>
        <w:numPr>
          <w:ilvl w:val="0"/>
          <w:numId w:val="46"/>
        </w:numPr>
        <w:jc w:val="both"/>
        <w:rPr>
          <w:rFonts w:ascii="Times New Roman" w:hAnsi="Times New Roman"/>
          <w:sz w:val="24"/>
          <w:szCs w:val="24"/>
        </w:rPr>
      </w:pPr>
      <w:r w:rsidRPr="00A755B3">
        <w:rPr>
          <w:rFonts w:ascii="Times New Roman" w:hAnsi="Times New Roman"/>
          <w:sz w:val="24"/>
          <w:szCs w:val="24"/>
        </w:rPr>
        <w:t>a környezetünk követelményeinek elfogadásá</w:t>
      </w:r>
      <w:r w:rsidR="00786263" w:rsidRPr="00A755B3">
        <w:rPr>
          <w:rFonts w:ascii="Times New Roman" w:hAnsi="Times New Roman"/>
          <w:sz w:val="24"/>
          <w:szCs w:val="24"/>
        </w:rPr>
        <w:t>ra</w:t>
      </w:r>
      <w:r w:rsidRPr="00A755B3">
        <w:rPr>
          <w:rFonts w:ascii="Times New Roman" w:hAnsi="Times New Roman"/>
          <w:sz w:val="24"/>
          <w:szCs w:val="24"/>
        </w:rPr>
        <w:t xml:space="preserve"> és megtartásá</w:t>
      </w:r>
      <w:r w:rsidR="00786263" w:rsidRPr="00A755B3">
        <w:rPr>
          <w:rFonts w:ascii="Times New Roman" w:hAnsi="Times New Roman"/>
          <w:sz w:val="24"/>
          <w:szCs w:val="24"/>
        </w:rPr>
        <w:t>ra</w:t>
      </w:r>
      <w:r w:rsidRPr="00A755B3">
        <w:rPr>
          <w:rFonts w:ascii="Times New Roman" w:hAnsi="Times New Roman"/>
          <w:sz w:val="24"/>
          <w:szCs w:val="24"/>
        </w:rPr>
        <w:t>,</w:t>
      </w:r>
    </w:p>
    <w:p w14:paraId="4949B069" w14:textId="55188C33" w:rsidR="00474710" w:rsidRPr="00A755B3" w:rsidRDefault="00474710" w:rsidP="00A755B3">
      <w:pPr>
        <w:pStyle w:val="Listaszerbekezds"/>
        <w:numPr>
          <w:ilvl w:val="0"/>
          <w:numId w:val="46"/>
        </w:numPr>
        <w:jc w:val="both"/>
        <w:rPr>
          <w:rFonts w:ascii="Times New Roman" w:hAnsi="Times New Roman"/>
          <w:sz w:val="24"/>
          <w:szCs w:val="24"/>
        </w:rPr>
      </w:pPr>
      <w:r w:rsidRPr="00A755B3">
        <w:rPr>
          <w:rFonts w:ascii="Times New Roman" w:hAnsi="Times New Roman"/>
          <w:sz w:val="24"/>
          <w:szCs w:val="24"/>
        </w:rPr>
        <w:t>a meglévő értékeink védelm</w:t>
      </w:r>
      <w:r w:rsidR="00786263" w:rsidRPr="00A755B3">
        <w:rPr>
          <w:rFonts w:ascii="Times New Roman" w:hAnsi="Times New Roman"/>
          <w:sz w:val="24"/>
          <w:szCs w:val="24"/>
        </w:rPr>
        <w:t>ér</w:t>
      </w:r>
      <w:r w:rsidRPr="00A755B3">
        <w:rPr>
          <w:rFonts w:ascii="Times New Roman" w:hAnsi="Times New Roman"/>
          <w:sz w:val="24"/>
          <w:szCs w:val="24"/>
        </w:rPr>
        <w:t xml:space="preserve">e és megőrzésére, </w:t>
      </w:r>
    </w:p>
    <w:p w14:paraId="2B018BE8" w14:textId="7469863B" w:rsidR="00474710" w:rsidRPr="00A755B3" w:rsidRDefault="00474710" w:rsidP="00A755B3">
      <w:pPr>
        <w:pStyle w:val="Listaszerbekezds"/>
        <w:numPr>
          <w:ilvl w:val="0"/>
          <w:numId w:val="46"/>
        </w:numPr>
        <w:jc w:val="both"/>
        <w:rPr>
          <w:rFonts w:ascii="Times New Roman" w:hAnsi="Times New Roman"/>
          <w:sz w:val="24"/>
          <w:szCs w:val="24"/>
        </w:rPr>
      </w:pPr>
      <w:r w:rsidRPr="00A755B3">
        <w:rPr>
          <w:rFonts w:ascii="Times New Roman" w:hAnsi="Times New Roman"/>
          <w:sz w:val="24"/>
          <w:szCs w:val="24"/>
        </w:rPr>
        <w:t>a hosszú távon egészséges környezetünk biztosítására.</w:t>
      </w:r>
    </w:p>
    <w:p w14:paraId="08C48DAE" w14:textId="0E8D3BFA" w:rsidR="00733AF6" w:rsidRPr="00431FD0" w:rsidRDefault="00733AF6" w:rsidP="00431FD0">
      <w:pPr>
        <w:jc w:val="both"/>
        <w:rPr>
          <w:rFonts w:ascii="Times New Roman" w:hAnsi="Times New Roman"/>
          <w:sz w:val="24"/>
          <w:szCs w:val="24"/>
        </w:rPr>
      </w:pPr>
    </w:p>
    <w:p w14:paraId="06CDDF09" w14:textId="097F7084" w:rsidR="00943BD3" w:rsidRPr="00431FD0" w:rsidRDefault="00F76D68" w:rsidP="00431FD0">
      <w:pPr>
        <w:jc w:val="both"/>
        <w:rPr>
          <w:rFonts w:ascii="Times New Roman" w:hAnsi="Times New Roman"/>
          <w:sz w:val="24"/>
          <w:szCs w:val="24"/>
        </w:rPr>
      </w:pPr>
      <w:r w:rsidRPr="00431FD0">
        <w:rPr>
          <w:rFonts w:ascii="Times New Roman" w:hAnsi="Times New Roman"/>
          <w:sz w:val="24"/>
          <w:szCs w:val="24"/>
        </w:rPr>
        <w:t xml:space="preserve">A SMART13 </w:t>
      </w:r>
      <w:r w:rsidR="00AE1FA8">
        <w:rPr>
          <w:rFonts w:ascii="Times New Roman" w:hAnsi="Times New Roman"/>
          <w:sz w:val="24"/>
          <w:szCs w:val="24"/>
        </w:rPr>
        <w:t>Akcióterv</w:t>
      </w:r>
      <w:r w:rsidRPr="00431FD0">
        <w:rPr>
          <w:rFonts w:ascii="Times New Roman" w:hAnsi="Times New Roman"/>
          <w:sz w:val="24"/>
          <w:szCs w:val="24"/>
        </w:rPr>
        <w:t xml:space="preserve"> egyik célcsoportja a fiatalok, akik mindennapjait meghatározzák a különböző technikai újítások, </w:t>
      </w:r>
      <w:r w:rsidR="00943BD3" w:rsidRPr="00431FD0">
        <w:rPr>
          <w:rFonts w:ascii="Times New Roman" w:hAnsi="Times New Roman"/>
          <w:sz w:val="24"/>
          <w:szCs w:val="24"/>
        </w:rPr>
        <w:t xml:space="preserve">az </w:t>
      </w:r>
      <w:r w:rsidRPr="00431FD0">
        <w:rPr>
          <w:rFonts w:ascii="Times New Roman" w:hAnsi="Times New Roman"/>
          <w:sz w:val="24"/>
          <w:szCs w:val="24"/>
        </w:rPr>
        <w:t>új eszközök</w:t>
      </w:r>
      <w:r w:rsidR="00943BD3" w:rsidRPr="00431FD0">
        <w:rPr>
          <w:rFonts w:ascii="Times New Roman" w:hAnsi="Times New Roman"/>
          <w:sz w:val="24"/>
          <w:szCs w:val="24"/>
        </w:rPr>
        <w:t xml:space="preserve">. Ők viszik haza az új nézeteket és számukra egyre természetesebb az okos eszközök és applikációk használata. Legfontosabb feladatunknak a szemléletformálást tekintjük. </w:t>
      </w:r>
      <w:r w:rsidR="004543DE" w:rsidRPr="00431FD0">
        <w:rPr>
          <w:rFonts w:ascii="Times New Roman" w:hAnsi="Times New Roman"/>
          <w:sz w:val="24"/>
          <w:szCs w:val="24"/>
        </w:rPr>
        <w:t xml:space="preserve"> A szemléletformálás célja, hogy a fiatalok aktív szereplői legyenek a Kerület életében, természetessé váljon a fenntarthatóság szempontjainak érvényesítése. Az okos város csak o</w:t>
      </w:r>
      <w:r w:rsidR="00943BD3" w:rsidRPr="00431FD0">
        <w:rPr>
          <w:rFonts w:ascii="Times New Roman" w:hAnsi="Times New Roman"/>
          <w:sz w:val="24"/>
          <w:szCs w:val="24"/>
        </w:rPr>
        <w:t xml:space="preserve">kos emberek </w:t>
      </w:r>
      <w:r w:rsidR="004543DE" w:rsidRPr="00431FD0">
        <w:rPr>
          <w:rFonts w:ascii="Times New Roman" w:hAnsi="Times New Roman"/>
          <w:sz w:val="24"/>
          <w:szCs w:val="24"/>
        </w:rPr>
        <w:t>jelenlétével valósítható meg. Az aktivitás mellett a</w:t>
      </w:r>
      <w:r w:rsidR="00943BD3" w:rsidRPr="00431FD0">
        <w:rPr>
          <w:rFonts w:ascii="Times New Roman" w:hAnsi="Times New Roman"/>
          <w:sz w:val="24"/>
          <w:szCs w:val="24"/>
        </w:rPr>
        <w:t xml:space="preserve"> tudásgazdaság,  a kreatív és befogadó társadalom </w:t>
      </w:r>
      <w:r w:rsidR="004543DE" w:rsidRPr="00431FD0">
        <w:rPr>
          <w:rFonts w:ascii="Times New Roman" w:hAnsi="Times New Roman"/>
          <w:sz w:val="24"/>
          <w:szCs w:val="24"/>
        </w:rPr>
        <w:t xml:space="preserve">igényének ugyanúgy be kell épülni a mindennapjaikban, mint az okos eszközök használatának. </w:t>
      </w:r>
    </w:p>
    <w:p w14:paraId="6C346BEC" w14:textId="77777777" w:rsidR="00F76D68" w:rsidRPr="00431FD0" w:rsidRDefault="00F76D68" w:rsidP="00431FD0">
      <w:pPr>
        <w:jc w:val="both"/>
        <w:rPr>
          <w:rFonts w:ascii="Times New Roman" w:hAnsi="Times New Roman"/>
          <w:sz w:val="24"/>
          <w:szCs w:val="24"/>
        </w:rPr>
      </w:pPr>
    </w:p>
    <w:p w14:paraId="7560FC00" w14:textId="77777777" w:rsidR="0073365E" w:rsidRPr="00431FD0" w:rsidRDefault="0073365E" w:rsidP="00431FD0">
      <w:pPr>
        <w:jc w:val="both"/>
        <w:rPr>
          <w:rFonts w:ascii="Times New Roman" w:hAnsi="Times New Roman"/>
          <w:b/>
          <w:bCs/>
          <w:color w:val="000000"/>
          <w:sz w:val="24"/>
          <w:szCs w:val="24"/>
        </w:rPr>
      </w:pPr>
      <w:r w:rsidRPr="00431FD0">
        <w:rPr>
          <w:rFonts w:ascii="Times New Roman" w:hAnsi="Times New Roman"/>
          <w:b/>
          <w:bCs/>
          <w:color w:val="000000"/>
          <w:sz w:val="24"/>
          <w:szCs w:val="24"/>
        </w:rPr>
        <w:br w:type="page"/>
      </w:r>
    </w:p>
    <w:p w14:paraId="24B07919" w14:textId="77777777" w:rsidR="002C6658" w:rsidRPr="00431FD0" w:rsidRDefault="002C6658" w:rsidP="00431FD0">
      <w:pPr>
        <w:jc w:val="both"/>
        <w:rPr>
          <w:rFonts w:ascii="Times New Roman" w:hAnsi="Times New Roman"/>
          <w:b/>
          <w:bCs/>
          <w:color w:val="000000"/>
          <w:sz w:val="24"/>
          <w:szCs w:val="24"/>
        </w:rPr>
      </w:pPr>
    </w:p>
    <w:p w14:paraId="2122798B" w14:textId="77777777" w:rsidR="006C253F" w:rsidRPr="00431FD0" w:rsidRDefault="006C253F" w:rsidP="00431FD0">
      <w:pPr>
        <w:jc w:val="both"/>
        <w:rPr>
          <w:rFonts w:ascii="Times New Roman" w:eastAsia="Lucida Sans Unicode" w:hAnsi="Times New Roman"/>
          <w:b/>
          <w:bCs/>
          <w:sz w:val="24"/>
          <w:szCs w:val="24"/>
        </w:rPr>
      </w:pPr>
      <w:bookmarkStart w:id="14" w:name="_Toc34298821"/>
      <w:bookmarkStart w:id="15" w:name="_Toc45551795"/>
      <w:r w:rsidRPr="00431FD0">
        <w:rPr>
          <w:rFonts w:ascii="Times New Roman" w:hAnsi="Times New Roman"/>
          <w:b/>
          <w:bCs/>
          <w:sz w:val="24"/>
          <w:szCs w:val="24"/>
        </w:rPr>
        <w:t>Lendületben 2.0.ciklusprogram</w:t>
      </w:r>
      <w:r w:rsidR="00FB42C4" w:rsidRPr="00431FD0">
        <w:rPr>
          <w:rFonts w:ascii="Times New Roman" w:hAnsi="Times New Roman"/>
          <w:b/>
          <w:bCs/>
          <w:sz w:val="24"/>
          <w:szCs w:val="24"/>
        </w:rPr>
        <w:t xml:space="preserve">nak az </w:t>
      </w:r>
      <w:r w:rsidRPr="00431FD0">
        <w:rPr>
          <w:rFonts w:ascii="Times New Roman" w:hAnsi="Times New Roman"/>
          <w:b/>
          <w:bCs/>
          <w:sz w:val="24"/>
          <w:szCs w:val="24"/>
        </w:rPr>
        <w:t>ifjúságpolitik</w:t>
      </w:r>
      <w:r w:rsidR="00FB42C4" w:rsidRPr="00431FD0">
        <w:rPr>
          <w:rFonts w:ascii="Times New Roman" w:hAnsi="Times New Roman"/>
          <w:b/>
          <w:bCs/>
          <w:sz w:val="24"/>
          <w:szCs w:val="24"/>
        </w:rPr>
        <w:t>ai koncepció célcsoportját</w:t>
      </w:r>
      <w:r w:rsidR="00232252" w:rsidRPr="00431FD0">
        <w:rPr>
          <w:rFonts w:ascii="Times New Roman" w:hAnsi="Times New Roman"/>
          <w:b/>
          <w:bCs/>
          <w:sz w:val="24"/>
          <w:szCs w:val="24"/>
        </w:rPr>
        <w:t xml:space="preserve"> érintő </w:t>
      </w:r>
      <w:r w:rsidR="0073365E" w:rsidRPr="00431FD0">
        <w:rPr>
          <w:rFonts w:ascii="Times New Roman" w:hAnsi="Times New Roman"/>
          <w:b/>
          <w:bCs/>
          <w:sz w:val="24"/>
          <w:szCs w:val="24"/>
        </w:rPr>
        <w:t xml:space="preserve">céljai és </w:t>
      </w:r>
      <w:r w:rsidRPr="00431FD0">
        <w:rPr>
          <w:rFonts w:ascii="Times New Roman" w:hAnsi="Times New Roman"/>
          <w:b/>
          <w:bCs/>
          <w:sz w:val="24"/>
          <w:szCs w:val="24"/>
        </w:rPr>
        <w:t>feladatai</w:t>
      </w:r>
      <w:bookmarkEnd w:id="14"/>
      <w:bookmarkEnd w:id="1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F2753" w:rsidRPr="00431FD0" w14:paraId="768839B5" w14:textId="77777777" w:rsidTr="000809FE">
        <w:trPr>
          <w:jc w:val="center"/>
        </w:trPr>
        <w:tc>
          <w:tcPr>
            <w:tcW w:w="9776" w:type="dxa"/>
            <w:shd w:val="clear" w:color="auto" w:fill="00B0F0"/>
          </w:tcPr>
          <w:p w14:paraId="429D8B95" w14:textId="77777777" w:rsidR="00246B66" w:rsidRPr="00431FD0" w:rsidRDefault="00246B66" w:rsidP="00431FD0">
            <w:pPr>
              <w:jc w:val="both"/>
              <w:rPr>
                <w:rFonts w:ascii="Times New Roman" w:hAnsi="Times New Roman"/>
                <w:b/>
                <w:bCs/>
                <w:i/>
                <w:iCs/>
                <w:sz w:val="24"/>
                <w:szCs w:val="24"/>
              </w:rPr>
            </w:pPr>
            <w:r w:rsidRPr="00431FD0">
              <w:rPr>
                <w:rFonts w:ascii="Times New Roman" w:hAnsi="Times New Roman"/>
                <w:sz w:val="24"/>
                <w:szCs w:val="24"/>
              </w:rPr>
              <w:t xml:space="preserve"> </w:t>
            </w:r>
          </w:p>
          <w:p w14:paraId="3100B4E9" w14:textId="77777777" w:rsidR="00246B66" w:rsidRPr="00431FD0" w:rsidRDefault="00246B66" w:rsidP="00431FD0">
            <w:pPr>
              <w:jc w:val="both"/>
              <w:rPr>
                <w:rFonts w:ascii="Times New Roman" w:hAnsi="Times New Roman"/>
                <w:b/>
                <w:bCs/>
                <w:sz w:val="24"/>
                <w:szCs w:val="24"/>
                <w:u w:val="single"/>
              </w:rPr>
            </w:pPr>
            <w:r w:rsidRPr="00431FD0">
              <w:rPr>
                <w:rFonts w:ascii="Times New Roman" w:hAnsi="Times New Roman"/>
                <w:b/>
                <w:bCs/>
                <w:sz w:val="24"/>
                <w:szCs w:val="24"/>
                <w:u w:val="single"/>
              </w:rPr>
              <w:t>OTTHON BIZTONSÁGA</w:t>
            </w:r>
          </w:p>
          <w:p w14:paraId="5EE6CE65" w14:textId="77777777" w:rsidR="002D27BC" w:rsidRDefault="002D27BC" w:rsidP="00431FD0">
            <w:pPr>
              <w:jc w:val="both"/>
              <w:rPr>
                <w:rFonts w:ascii="Times New Roman" w:hAnsi="Times New Roman"/>
                <w:sz w:val="24"/>
                <w:szCs w:val="24"/>
              </w:rPr>
            </w:pPr>
            <w:r w:rsidRPr="002D27BC">
              <w:rPr>
                <w:rFonts w:ascii="Times New Roman" w:hAnsi="Times New Roman"/>
                <w:sz w:val="24"/>
                <w:szCs w:val="24"/>
              </w:rPr>
              <w:t xml:space="preserve">Vállaljuk új bérlakások építését. Folytatjuk az önkormányzati lakások megújítását. </w:t>
            </w:r>
          </w:p>
          <w:p w14:paraId="0112914A" w14:textId="4933AFA9" w:rsidR="00850EDF" w:rsidRPr="00431FD0" w:rsidRDefault="00246B66" w:rsidP="00431FD0">
            <w:pPr>
              <w:jc w:val="both"/>
              <w:rPr>
                <w:rFonts w:ascii="Times New Roman" w:hAnsi="Times New Roman"/>
                <w:sz w:val="24"/>
                <w:szCs w:val="24"/>
              </w:rPr>
            </w:pPr>
            <w:r w:rsidRPr="00431FD0">
              <w:rPr>
                <w:rFonts w:ascii="Times New Roman" w:hAnsi="Times New Roman"/>
                <w:sz w:val="24"/>
                <w:szCs w:val="24"/>
              </w:rPr>
              <w:t xml:space="preserve">A fiatalok lakásvásárlásához támogatást nyújtunk, a bérlakáspályázatok 10%-át fiatalok számára hirdetjük meg. </w:t>
            </w:r>
          </w:p>
          <w:p w14:paraId="334DF946" w14:textId="77777777" w:rsidR="00850EDF" w:rsidRPr="00431FD0" w:rsidRDefault="00246B66" w:rsidP="00431FD0">
            <w:pPr>
              <w:jc w:val="both"/>
              <w:rPr>
                <w:rFonts w:ascii="Times New Roman" w:hAnsi="Times New Roman"/>
                <w:sz w:val="24"/>
                <w:szCs w:val="24"/>
              </w:rPr>
            </w:pPr>
            <w:r w:rsidRPr="00431FD0">
              <w:rPr>
                <w:rFonts w:ascii="Times New Roman" w:hAnsi="Times New Roman"/>
                <w:sz w:val="24"/>
                <w:szCs w:val="24"/>
              </w:rPr>
              <w:t>Továbbra is működtetjük a fecskelakás programot.</w:t>
            </w:r>
          </w:p>
          <w:p w14:paraId="06B20576" w14:textId="77777777" w:rsidR="00AF2753" w:rsidRPr="00431FD0" w:rsidRDefault="00246B66" w:rsidP="00431FD0">
            <w:pPr>
              <w:jc w:val="both"/>
              <w:rPr>
                <w:rFonts w:ascii="Times New Roman" w:hAnsi="Times New Roman"/>
                <w:sz w:val="24"/>
                <w:szCs w:val="24"/>
              </w:rPr>
            </w:pPr>
            <w:r w:rsidRPr="00431FD0">
              <w:rPr>
                <w:rFonts w:ascii="Times New Roman" w:hAnsi="Times New Roman"/>
                <w:sz w:val="24"/>
                <w:szCs w:val="24"/>
              </w:rPr>
              <w:t>Fiatal kerületi házaspárok, élettársak részére első lakástulajdon szerzéséhez speciális lakás árverési feltételrendszert dolgozunk ki.</w:t>
            </w:r>
          </w:p>
        </w:tc>
      </w:tr>
      <w:tr w:rsidR="00246B66" w:rsidRPr="00431FD0" w14:paraId="1A143057" w14:textId="77777777" w:rsidTr="000809FE">
        <w:trPr>
          <w:jc w:val="center"/>
        </w:trPr>
        <w:tc>
          <w:tcPr>
            <w:tcW w:w="9776" w:type="dxa"/>
            <w:shd w:val="clear" w:color="auto" w:fill="C6D9F1" w:themeFill="text2" w:themeFillTint="33"/>
          </w:tcPr>
          <w:p w14:paraId="631ADDA5" w14:textId="77777777" w:rsidR="00106E0C" w:rsidRPr="00431FD0" w:rsidRDefault="00106E0C" w:rsidP="00431FD0">
            <w:pPr>
              <w:jc w:val="both"/>
              <w:rPr>
                <w:rFonts w:ascii="Times New Roman" w:hAnsi="Times New Roman"/>
                <w:b/>
                <w:i/>
                <w:iCs/>
                <w:sz w:val="24"/>
                <w:szCs w:val="24"/>
                <w:u w:val="single"/>
              </w:rPr>
            </w:pPr>
          </w:p>
          <w:p w14:paraId="18B5FDC0" w14:textId="77777777" w:rsidR="00B03407" w:rsidRPr="00431FD0" w:rsidRDefault="00246B66" w:rsidP="00431FD0">
            <w:pPr>
              <w:jc w:val="both"/>
              <w:rPr>
                <w:rFonts w:ascii="Times New Roman" w:hAnsi="Times New Roman"/>
                <w:b/>
                <w:i/>
                <w:iCs/>
                <w:sz w:val="24"/>
                <w:szCs w:val="24"/>
                <w:u w:val="single"/>
              </w:rPr>
            </w:pPr>
            <w:r w:rsidRPr="00431FD0">
              <w:rPr>
                <w:rFonts w:ascii="Times New Roman" w:hAnsi="Times New Roman"/>
                <w:b/>
                <w:i/>
                <w:iCs/>
                <w:sz w:val="24"/>
                <w:szCs w:val="24"/>
                <w:u w:val="single"/>
              </w:rPr>
              <w:t>FELELŐSSÉG EGYMÁSÉRT</w:t>
            </w:r>
          </w:p>
          <w:p w14:paraId="18D47D6D" w14:textId="77777777" w:rsidR="00B03407" w:rsidRPr="00431FD0" w:rsidRDefault="00246B66" w:rsidP="00431FD0">
            <w:pPr>
              <w:jc w:val="both"/>
              <w:rPr>
                <w:rFonts w:ascii="Times New Roman" w:hAnsi="Times New Roman"/>
                <w:sz w:val="24"/>
                <w:szCs w:val="24"/>
              </w:rPr>
            </w:pPr>
            <w:r w:rsidRPr="00431FD0">
              <w:rPr>
                <w:rFonts w:ascii="Times New Roman" w:hAnsi="Times New Roman"/>
                <w:sz w:val="24"/>
                <w:szCs w:val="24"/>
              </w:rPr>
              <w:t xml:space="preserve">A szociális ellátórendszert a változó igényekhez igazítjuk. </w:t>
            </w:r>
          </w:p>
          <w:p w14:paraId="6A38A4B9" w14:textId="77777777" w:rsidR="00246B66" w:rsidRPr="00431FD0" w:rsidRDefault="005C733D" w:rsidP="00431FD0">
            <w:pPr>
              <w:jc w:val="both"/>
              <w:rPr>
                <w:rFonts w:ascii="Times New Roman" w:hAnsi="Times New Roman"/>
                <w:sz w:val="24"/>
                <w:szCs w:val="24"/>
              </w:rPr>
            </w:pPr>
            <w:r w:rsidRPr="00431FD0">
              <w:rPr>
                <w:rFonts w:ascii="Times New Roman" w:hAnsi="Times New Roman"/>
                <w:sz w:val="24"/>
                <w:szCs w:val="24"/>
              </w:rPr>
              <w:t>Átvállaljuk a hátrányos és a halmozottan hátrányos helyzetű gyermekek városi közlekedési költségét.</w:t>
            </w:r>
          </w:p>
        </w:tc>
      </w:tr>
      <w:tr w:rsidR="008C7DFF" w:rsidRPr="00431FD0" w14:paraId="2D26D1D9" w14:textId="77777777" w:rsidTr="000809FE">
        <w:trPr>
          <w:jc w:val="center"/>
        </w:trPr>
        <w:tc>
          <w:tcPr>
            <w:tcW w:w="9776" w:type="dxa"/>
            <w:shd w:val="clear" w:color="auto" w:fill="00B0F0"/>
          </w:tcPr>
          <w:p w14:paraId="138F38FF" w14:textId="77777777" w:rsidR="00106E0C" w:rsidRPr="00431FD0" w:rsidRDefault="00106E0C" w:rsidP="00431FD0">
            <w:pPr>
              <w:jc w:val="both"/>
              <w:rPr>
                <w:rFonts w:ascii="Times New Roman" w:hAnsi="Times New Roman"/>
                <w:b/>
                <w:i/>
                <w:iCs/>
                <w:sz w:val="24"/>
                <w:szCs w:val="24"/>
                <w:u w:val="single"/>
              </w:rPr>
            </w:pPr>
          </w:p>
          <w:p w14:paraId="788A5BBC" w14:textId="77777777" w:rsidR="008C7DFF" w:rsidRPr="00431FD0" w:rsidRDefault="008C7DFF" w:rsidP="00431FD0">
            <w:pPr>
              <w:jc w:val="both"/>
              <w:rPr>
                <w:rFonts w:ascii="Times New Roman" w:hAnsi="Times New Roman"/>
                <w:b/>
                <w:i/>
                <w:iCs/>
                <w:sz w:val="24"/>
                <w:szCs w:val="24"/>
                <w:u w:val="single"/>
              </w:rPr>
            </w:pPr>
            <w:r w:rsidRPr="00431FD0">
              <w:rPr>
                <w:rFonts w:ascii="Times New Roman" w:hAnsi="Times New Roman"/>
                <w:b/>
                <w:i/>
                <w:iCs/>
                <w:sz w:val="24"/>
                <w:szCs w:val="24"/>
                <w:u w:val="single"/>
              </w:rPr>
              <w:t>A MEGNYUGTATÓ BIZTONSÁG</w:t>
            </w:r>
          </w:p>
          <w:p w14:paraId="6EEE37FA" w14:textId="77777777" w:rsidR="008C7DFF" w:rsidRPr="00431FD0" w:rsidRDefault="008C7DFF" w:rsidP="00431FD0">
            <w:pPr>
              <w:jc w:val="both"/>
              <w:rPr>
                <w:rFonts w:ascii="Times New Roman" w:hAnsi="Times New Roman"/>
                <w:sz w:val="24"/>
                <w:szCs w:val="24"/>
              </w:rPr>
            </w:pPr>
            <w:r w:rsidRPr="00431FD0">
              <w:rPr>
                <w:rFonts w:ascii="Times New Roman" w:hAnsi="Times New Roman"/>
                <w:sz w:val="24"/>
                <w:szCs w:val="24"/>
              </w:rPr>
              <w:t>Folyamatosan bővítjük a KEF és az iskolai szociális munkások szakmai programját.</w:t>
            </w:r>
          </w:p>
          <w:p w14:paraId="76615396" w14:textId="77777777" w:rsidR="008C7DFF" w:rsidRPr="00431FD0" w:rsidRDefault="008C7DFF" w:rsidP="00431FD0">
            <w:pPr>
              <w:jc w:val="both"/>
              <w:rPr>
                <w:rFonts w:ascii="Times New Roman" w:hAnsi="Times New Roman"/>
                <w:sz w:val="24"/>
                <w:szCs w:val="24"/>
              </w:rPr>
            </w:pPr>
            <w:r w:rsidRPr="00431FD0">
              <w:rPr>
                <w:rFonts w:ascii="Times New Roman" w:hAnsi="Times New Roman"/>
                <w:sz w:val="24"/>
                <w:szCs w:val="24"/>
              </w:rPr>
              <w:t>A balesetmegelőzés területén az iskolakezdéshez kapcsolódóan megvizsgáljuk a „Iskola rendőr” program továbbfejlesztésének lehetőségeit.</w:t>
            </w:r>
          </w:p>
          <w:p w14:paraId="718241E5" w14:textId="77777777" w:rsidR="00FB42C4" w:rsidRPr="00431FD0" w:rsidRDefault="00411AC1" w:rsidP="00431FD0">
            <w:pPr>
              <w:jc w:val="both"/>
              <w:rPr>
                <w:rFonts w:ascii="Times New Roman" w:hAnsi="Times New Roman"/>
                <w:sz w:val="24"/>
                <w:szCs w:val="24"/>
              </w:rPr>
            </w:pPr>
            <w:r w:rsidRPr="00431FD0">
              <w:rPr>
                <w:rFonts w:ascii="Times New Roman" w:hAnsi="Times New Roman"/>
                <w:sz w:val="24"/>
                <w:szCs w:val="24"/>
              </w:rPr>
              <w:t>Felvilágosítással, prevenciós programokkal segítjük a fiatalok, az idősek áldozattá-, és bűnelkövetővé válásának megelőzését.</w:t>
            </w:r>
          </w:p>
        </w:tc>
      </w:tr>
      <w:tr w:rsidR="00411AC1" w:rsidRPr="00431FD0" w14:paraId="6FB5EB12" w14:textId="77777777" w:rsidTr="000809FE">
        <w:trPr>
          <w:jc w:val="center"/>
        </w:trPr>
        <w:tc>
          <w:tcPr>
            <w:tcW w:w="9776" w:type="dxa"/>
            <w:shd w:val="clear" w:color="auto" w:fill="C6D9F1" w:themeFill="text2" w:themeFillTint="33"/>
          </w:tcPr>
          <w:p w14:paraId="454D3BC9" w14:textId="77777777" w:rsidR="00106E0C" w:rsidRPr="00431FD0" w:rsidRDefault="00106E0C" w:rsidP="00431FD0">
            <w:pPr>
              <w:jc w:val="both"/>
              <w:rPr>
                <w:rFonts w:ascii="Times New Roman" w:hAnsi="Times New Roman"/>
                <w:b/>
                <w:i/>
                <w:iCs/>
                <w:sz w:val="24"/>
                <w:szCs w:val="24"/>
                <w:u w:val="single"/>
              </w:rPr>
            </w:pPr>
          </w:p>
          <w:p w14:paraId="3EFB7293" w14:textId="77777777" w:rsidR="00411AC1" w:rsidRPr="00431FD0" w:rsidRDefault="00411AC1" w:rsidP="00431FD0">
            <w:pPr>
              <w:jc w:val="both"/>
              <w:rPr>
                <w:rFonts w:ascii="Times New Roman" w:hAnsi="Times New Roman"/>
                <w:b/>
                <w:i/>
                <w:iCs/>
                <w:sz w:val="24"/>
                <w:szCs w:val="24"/>
                <w:u w:val="single"/>
              </w:rPr>
            </w:pPr>
            <w:r w:rsidRPr="00431FD0">
              <w:rPr>
                <w:rFonts w:ascii="Times New Roman" w:hAnsi="Times New Roman"/>
                <w:b/>
                <w:i/>
                <w:iCs/>
                <w:sz w:val="24"/>
                <w:szCs w:val="24"/>
                <w:u w:val="single"/>
              </w:rPr>
              <w:t>FEJLŐDÉS ÉS ÉRTÉKŐRZÉS</w:t>
            </w:r>
          </w:p>
          <w:p w14:paraId="4F674219" w14:textId="77777777" w:rsidR="000809FE" w:rsidRPr="00431FD0" w:rsidRDefault="000809FE" w:rsidP="00431FD0">
            <w:pPr>
              <w:jc w:val="both"/>
              <w:rPr>
                <w:rFonts w:ascii="Times New Roman" w:hAnsi="Times New Roman"/>
                <w:sz w:val="24"/>
                <w:szCs w:val="24"/>
              </w:rPr>
            </w:pPr>
            <w:r w:rsidRPr="00431FD0">
              <w:rPr>
                <w:rFonts w:ascii="Times New Roman" w:hAnsi="Times New Roman"/>
                <w:sz w:val="24"/>
                <w:szCs w:val="24"/>
              </w:rPr>
              <w:t xml:space="preserve">Kiszámítható várospolitikával segítjük elő, hogy kerületünk vonzó maradjon az itt élők, az ideköltözni szándékozók és a befektetők számára. </w:t>
            </w:r>
          </w:p>
          <w:p w14:paraId="585F0850" w14:textId="77777777" w:rsidR="00FB42C4" w:rsidRDefault="000809FE" w:rsidP="00431FD0">
            <w:pPr>
              <w:jc w:val="both"/>
              <w:rPr>
                <w:rFonts w:ascii="Times New Roman" w:hAnsi="Times New Roman"/>
                <w:sz w:val="24"/>
                <w:szCs w:val="24"/>
              </w:rPr>
            </w:pPr>
            <w:r w:rsidRPr="00431FD0">
              <w:rPr>
                <w:rFonts w:ascii="Times New Roman" w:hAnsi="Times New Roman"/>
                <w:sz w:val="24"/>
                <w:szCs w:val="24"/>
              </w:rPr>
              <w:t>Pályázati rendszert dolgozunk ki az állami fenntartásban lévő iskolaudvarok felújításának támogatására.</w:t>
            </w:r>
          </w:p>
          <w:p w14:paraId="3C2EEFE5" w14:textId="78470A32" w:rsidR="00B71FE4" w:rsidRPr="00431FD0" w:rsidRDefault="00B71FE4" w:rsidP="00431FD0">
            <w:pPr>
              <w:jc w:val="both"/>
              <w:rPr>
                <w:rFonts w:ascii="Times New Roman" w:hAnsi="Times New Roman"/>
                <w:sz w:val="24"/>
                <w:szCs w:val="24"/>
              </w:rPr>
            </w:pPr>
          </w:p>
        </w:tc>
      </w:tr>
      <w:tr w:rsidR="0012784A" w:rsidRPr="00431FD0" w14:paraId="45C8A7E3" w14:textId="77777777" w:rsidTr="00191679">
        <w:trPr>
          <w:jc w:val="center"/>
        </w:trPr>
        <w:tc>
          <w:tcPr>
            <w:tcW w:w="9776" w:type="dxa"/>
            <w:shd w:val="clear" w:color="auto" w:fill="00B0F0"/>
          </w:tcPr>
          <w:p w14:paraId="31080B4C" w14:textId="77777777" w:rsidR="00106E0C" w:rsidRPr="00431FD0" w:rsidRDefault="00106E0C" w:rsidP="00431FD0">
            <w:pPr>
              <w:jc w:val="both"/>
              <w:rPr>
                <w:rFonts w:ascii="Times New Roman" w:hAnsi="Times New Roman"/>
                <w:b/>
                <w:i/>
                <w:iCs/>
                <w:sz w:val="24"/>
                <w:szCs w:val="24"/>
                <w:u w:val="single"/>
              </w:rPr>
            </w:pPr>
          </w:p>
          <w:p w14:paraId="1CA642E5" w14:textId="77777777" w:rsidR="0012784A" w:rsidRPr="00431FD0" w:rsidRDefault="0012784A" w:rsidP="00431FD0">
            <w:pPr>
              <w:jc w:val="both"/>
              <w:rPr>
                <w:rFonts w:ascii="Times New Roman" w:hAnsi="Times New Roman"/>
                <w:b/>
                <w:i/>
                <w:iCs/>
                <w:sz w:val="24"/>
                <w:szCs w:val="24"/>
                <w:u w:val="single"/>
              </w:rPr>
            </w:pPr>
            <w:r w:rsidRPr="00431FD0">
              <w:rPr>
                <w:rFonts w:ascii="Times New Roman" w:hAnsi="Times New Roman"/>
                <w:b/>
                <w:i/>
                <w:iCs/>
                <w:sz w:val="24"/>
                <w:szCs w:val="24"/>
                <w:u w:val="single"/>
              </w:rPr>
              <w:t>A GYERMEK AZ ELSŐ</w:t>
            </w:r>
          </w:p>
          <w:p w14:paraId="31610E54" w14:textId="77777777" w:rsidR="0012784A" w:rsidRPr="00431FD0" w:rsidRDefault="0012784A" w:rsidP="00431FD0">
            <w:pPr>
              <w:jc w:val="both"/>
              <w:rPr>
                <w:rFonts w:ascii="Times New Roman" w:hAnsi="Times New Roman"/>
                <w:sz w:val="24"/>
                <w:szCs w:val="24"/>
              </w:rPr>
            </w:pPr>
            <w:r w:rsidRPr="00431FD0">
              <w:rPr>
                <w:rFonts w:ascii="Times New Roman" w:hAnsi="Times New Roman"/>
                <w:sz w:val="24"/>
                <w:szCs w:val="24"/>
              </w:rPr>
              <w:t xml:space="preserve">Folytatjuk a gyermekszegénység elleni küzdelmet integrált programokkal. </w:t>
            </w:r>
          </w:p>
          <w:p w14:paraId="17123349" w14:textId="77777777" w:rsidR="0012784A" w:rsidRPr="00431FD0" w:rsidRDefault="0012784A" w:rsidP="00431FD0">
            <w:pPr>
              <w:jc w:val="both"/>
              <w:rPr>
                <w:rFonts w:ascii="Times New Roman" w:hAnsi="Times New Roman"/>
                <w:sz w:val="24"/>
                <w:szCs w:val="24"/>
              </w:rPr>
            </w:pPr>
            <w:r w:rsidRPr="00431FD0">
              <w:rPr>
                <w:rFonts w:ascii="Times New Roman" w:hAnsi="Times New Roman"/>
                <w:sz w:val="24"/>
                <w:szCs w:val="24"/>
              </w:rPr>
              <w:t>Továbbfejlesztjük a hátrányos helyzetű családok számára a „családmenedzseri” támogatás rendszerét.</w:t>
            </w:r>
          </w:p>
          <w:p w14:paraId="1330992B" w14:textId="77777777" w:rsidR="0012784A" w:rsidRPr="00431FD0" w:rsidRDefault="0012784A" w:rsidP="00431FD0">
            <w:pPr>
              <w:jc w:val="both"/>
              <w:rPr>
                <w:rFonts w:ascii="Times New Roman" w:hAnsi="Times New Roman"/>
                <w:sz w:val="24"/>
                <w:szCs w:val="24"/>
              </w:rPr>
            </w:pPr>
            <w:r w:rsidRPr="00431FD0">
              <w:rPr>
                <w:rFonts w:ascii="Times New Roman" w:hAnsi="Times New Roman"/>
                <w:sz w:val="24"/>
                <w:szCs w:val="24"/>
              </w:rPr>
              <w:t>Pályázati úton támogatjuk a tehetséggondozást komplex és rugalmas programokkal.</w:t>
            </w:r>
          </w:p>
          <w:p w14:paraId="629757A1" w14:textId="77777777" w:rsidR="0012784A" w:rsidRPr="00431FD0" w:rsidRDefault="0012784A" w:rsidP="00431FD0">
            <w:pPr>
              <w:jc w:val="both"/>
              <w:rPr>
                <w:rFonts w:ascii="Times New Roman" w:hAnsi="Times New Roman"/>
                <w:sz w:val="24"/>
                <w:szCs w:val="24"/>
              </w:rPr>
            </w:pPr>
            <w:r w:rsidRPr="00431FD0">
              <w:rPr>
                <w:rFonts w:ascii="Times New Roman" w:hAnsi="Times New Roman"/>
                <w:sz w:val="24"/>
                <w:szCs w:val="24"/>
              </w:rPr>
              <w:t>Rendszeresen vizsgáljuk a napközbeni ellátások, az óvodai férőhelyek mennyiségi és minőségi mutatóit.</w:t>
            </w:r>
          </w:p>
          <w:p w14:paraId="7F77E2DB" w14:textId="77777777" w:rsidR="002D27BC" w:rsidRPr="00431FD0" w:rsidRDefault="002D27BC" w:rsidP="002D27BC">
            <w:pPr>
              <w:jc w:val="both"/>
              <w:rPr>
                <w:rFonts w:ascii="Times New Roman" w:hAnsi="Times New Roman"/>
                <w:sz w:val="24"/>
                <w:szCs w:val="24"/>
              </w:rPr>
            </w:pPr>
            <w:r w:rsidRPr="00431FD0">
              <w:rPr>
                <w:rFonts w:ascii="Times New Roman" w:hAnsi="Times New Roman"/>
                <w:sz w:val="24"/>
                <w:szCs w:val="24"/>
              </w:rPr>
              <w:t xml:space="preserve">Továbbra is biztosítjuk a kétnyelvű óvodai nevelés </w:t>
            </w:r>
            <w:r>
              <w:rPr>
                <w:rFonts w:ascii="Times New Roman" w:hAnsi="Times New Roman"/>
                <w:sz w:val="24"/>
                <w:szCs w:val="24"/>
              </w:rPr>
              <w:t>feltételeit</w:t>
            </w:r>
            <w:r w:rsidRPr="00431FD0">
              <w:rPr>
                <w:rFonts w:ascii="Times New Roman" w:hAnsi="Times New Roman"/>
                <w:sz w:val="24"/>
                <w:szCs w:val="24"/>
              </w:rPr>
              <w:t>.</w:t>
            </w:r>
          </w:p>
          <w:p w14:paraId="3546F02F" w14:textId="77777777" w:rsidR="002D27BC" w:rsidRPr="00431FD0" w:rsidRDefault="002D27BC" w:rsidP="002D27BC">
            <w:pPr>
              <w:jc w:val="both"/>
              <w:rPr>
                <w:rFonts w:ascii="Times New Roman" w:hAnsi="Times New Roman"/>
                <w:sz w:val="24"/>
                <w:szCs w:val="24"/>
              </w:rPr>
            </w:pPr>
            <w:r w:rsidRPr="00431FD0">
              <w:rPr>
                <w:rFonts w:ascii="Times New Roman" w:hAnsi="Times New Roman"/>
                <w:sz w:val="24"/>
                <w:szCs w:val="24"/>
              </w:rPr>
              <w:t>A helyi sajátosságok figyelembevételével adaptáljuk a korszerű módszereket, jó gyakorlatokat az iskolai konfliktusok, a családon belüli erőszak, a gyerek- és fiatalkori bűnelkövetés hatékony kezeléséhez.</w:t>
            </w:r>
          </w:p>
          <w:p w14:paraId="7D790207" w14:textId="77777777" w:rsidR="002D27BC" w:rsidRPr="00431FD0" w:rsidRDefault="002D27BC" w:rsidP="002D27BC">
            <w:pPr>
              <w:jc w:val="both"/>
              <w:rPr>
                <w:rFonts w:ascii="Times New Roman" w:hAnsi="Times New Roman"/>
                <w:sz w:val="24"/>
                <w:szCs w:val="24"/>
              </w:rPr>
            </w:pPr>
            <w:r>
              <w:rPr>
                <w:rFonts w:ascii="Times New Roman" w:hAnsi="Times New Roman"/>
                <w:sz w:val="24"/>
                <w:szCs w:val="24"/>
              </w:rPr>
              <w:t xml:space="preserve">Köszöntjük </w:t>
            </w:r>
            <w:r w:rsidRPr="00431FD0">
              <w:rPr>
                <w:rFonts w:ascii="Times New Roman" w:hAnsi="Times New Roman"/>
                <w:sz w:val="24"/>
                <w:szCs w:val="24"/>
              </w:rPr>
              <w:t>a tanulmányi versenyek kerületi győztesei</w:t>
            </w:r>
            <w:r>
              <w:rPr>
                <w:rFonts w:ascii="Times New Roman" w:hAnsi="Times New Roman"/>
                <w:sz w:val="24"/>
                <w:szCs w:val="24"/>
              </w:rPr>
              <w:t>t</w:t>
            </w:r>
            <w:r w:rsidRPr="00431FD0">
              <w:rPr>
                <w:rFonts w:ascii="Times New Roman" w:hAnsi="Times New Roman"/>
                <w:sz w:val="24"/>
                <w:szCs w:val="24"/>
              </w:rPr>
              <w:t xml:space="preserve">. </w:t>
            </w:r>
          </w:p>
          <w:p w14:paraId="264FC746" w14:textId="77777777" w:rsidR="002D27BC" w:rsidRPr="00431FD0" w:rsidRDefault="002D27BC" w:rsidP="002D27BC">
            <w:pPr>
              <w:jc w:val="both"/>
              <w:rPr>
                <w:rFonts w:ascii="Times New Roman" w:hAnsi="Times New Roman"/>
                <w:sz w:val="24"/>
                <w:szCs w:val="24"/>
              </w:rPr>
            </w:pPr>
            <w:r w:rsidRPr="00431FD0">
              <w:rPr>
                <w:rFonts w:ascii="Times New Roman" w:hAnsi="Times New Roman"/>
                <w:sz w:val="24"/>
                <w:szCs w:val="24"/>
              </w:rPr>
              <w:t>A középiskolások számára a nyelvvizsga megszerzése érdekében pályázati támogatási rendszert dolgozunk ki.</w:t>
            </w:r>
          </w:p>
          <w:p w14:paraId="5D9C7E4D" w14:textId="77777777" w:rsidR="002D27BC" w:rsidRPr="00431FD0" w:rsidRDefault="002D27BC" w:rsidP="002D27BC">
            <w:pPr>
              <w:jc w:val="both"/>
              <w:rPr>
                <w:rFonts w:ascii="Times New Roman" w:hAnsi="Times New Roman"/>
                <w:sz w:val="24"/>
                <w:szCs w:val="24"/>
              </w:rPr>
            </w:pPr>
            <w:r w:rsidRPr="00431FD0">
              <w:rPr>
                <w:rFonts w:ascii="Times New Roman" w:hAnsi="Times New Roman"/>
                <w:sz w:val="24"/>
                <w:szCs w:val="24"/>
              </w:rPr>
              <w:t>A „B” kategóriás jogosítvány megszerzésé</w:t>
            </w:r>
            <w:r>
              <w:rPr>
                <w:rFonts w:ascii="Times New Roman" w:hAnsi="Times New Roman"/>
                <w:sz w:val="24"/>
                <w:szCs w:val="24"/>
              </w:rPr>
              <w:t>t</w:t>
            </w:r>
            <w:r w:rsidRPr="00431FD0">
              <w:rPr>
                <w:rFonts w:ascii="Times New Roman" w:hAnsi="Times New Roman"/>
                <w:sz w:val="24"/>
                <w:szCs w:val="24"/>
              </w:rPr>
              <w:t xml:space="preserve"> pályázati </w:t>
            </w:r>
            <w:r>
              <w:rPr>
                <w:rFonts w:ascii="Times New Roman" w:hAnsi="Times New Roman"/>
                <w:sz w:val="24"/>
                <w:szCs w:val="24"/>
              </w:rPr>
              <w:t>úton támogatjuk</w:t>
            </w:r>
            <w:r w:rsidRPr="00431FD0">
              <w:rPr>
                <w:rFonts w:ascii="Times New Roman" w:hAnsi="Times New Roman"/>
                <w:sz w:val="24"/>
                <w:szCs w:val="24"/>
              </w:rPr>
              <w:t>.</w:t>
            </w:r>
          </w:p>
          <w:p w14:paraId="162BE423" w14:textId="77777777" w:rsidR="0012784A" w:rsidRPr="00431FD0" w:rsidRDefault="00A620D5" w:rsidP="00431FD0">
            <w:pPr>
              <w:jc w:val="both"/>
              <w:rPr>
                <w:rFonts w:ascii="Times New Roman" w:hAnsi="Times New Roman"/>
                <w:sz w:val="24"/>
                <w:szCs w:val="24"/>
              </w:rPr>
            </w:pPr>
            <w:r w:rsidRPr="00431FD0">
              <w:rPr>
                <w:rFonts w:ascii="Times New Roman" w:hAnsi="Times New Roman"/>
                <w:sz w:val="24"/>
                <w:szCs w:val="24"/>
              </w:rPr>
              <w:t>„NEMHAGYJUK” pályázati keretet hozunk létre az iskolai oktató munka hiányzó tárgyi feltételeinek biztosítására</w:t>
            </w:r>
          </w:p>
          <w:p w14:paraId="09E12E5A" w14:textId="30A89021" w:rsidR="00A620D5" w:rsidRPr="00431FD0" w:rsidRDefault="00A620D5" w:rsidP="00431FD0">
            <w:pPr>
              <w:jc w:val="both"/>
              <w:rPr>
                <w:rFonts w:ascii="Times New Roman" w:hAnsi="Times New Roman"/>
                <w:sz w:val="24"/>
                <w:szCs w:val="24"/>
              </w:rPr>
            </w:pPr>
            <w:r w:rsidRPr="00431FD0">
              <w:rPr>
                <w:rFonts w:ascii="Times New Roman" w:hAnsi="Times New Roman"/>
                <w:sz w:val="24"/>
                <w:szCs w:val="24"/>
              </w:rPr>
              <w:t>Bővítjük a közösségi programokat a PannKa Közösségi Térben.</w:t>
            </w:r>
          </w:p>
          <w:p w14:paraId="287D030A" w14:textId="77777777" w:rsidR="00A620D5" w:rsidRPr="00431FD0" w:rsidRDefault="00A620D5" w:rsidP="00431FD0">
            <w:pPr>
              <w:jc w:val="both"/>
              <w:rPr>
                <w:rFonts w:ascii="Times New Roman" w:hAnsi="Times New Roman"/>
                <w:sz w:val="24"/>
                <w:szCs w:val="24"/>
              </w:rPr>
            </w:pPr>
            <w:r w:rsidRPr="00431FD0">
              <w:rPr>
                <w:rFonts w:ascii="Times New Roman" w:hAnsi="Times New Roman"/>
                <w:sz w:val="24"/>
                <w:szCs w:val="24"/>
              </w:rPr>
              <w:t>A lakossági igényekhez igazodva tovább fejlesztjük a Tücsöktanya szolgáltatásait.</w:t>
            </w:r>
          </w:p>
          <w:p w14:paraId="5FB3889D" w14:textId="77777777" w:rsidR="00A620D5" w:rsidRPr="00431FD0" w:rsidRDefault="00A620D5" w:rsidP="00431FD0">
            <w:pPr>
              <w:jc w:val="both"/>
              <w:rPr>
                <w:rFonts w:ascii="Times New Roman" w:hAnsi="Times New Roman"/>
                <w:sz w:val="24"/>
                <w:szCs w:val="24"/>
              </w:rPr>
            </w:pPr>
            <w:r w:rsidRPr="00431FD0">
              <w:rPr>
                <w:rFonts w:ascii="Times New Roman" w:hAnsi="Times New Roman"/>
                <w:sz w:val="24"/>
                <w:szCs w:val="24"/>
              </w:rPr>
              <w:t>Folytatjuk és színesítjük a nyári napközis táboraink programját.</w:t>
            </w:r>
          </w:p>
          <w:p w14:paraId="09195BFA" w14:textId="77777777" w:rsidR="00A620D5" w:rsidRPr="00431FD0" w:rsidRDefault="00A620D5" w:rsidP="00431FD0">
            <w:pPr>
              <w:jc w:val="both"/>
              <w:rPr>
                <w:rFonts w:ascii="Times New Roman" w:hAnsi="Times New Roman"/>
                <w:sz w:val="24"/>
                <w:szCs w:val="24"/>
              </w:rPr>
            </w:pPr>
            <w:r w:rsidRPr="00431FD0">
              <w:rPr>
                <w:rFonts w:ascii="Times New Roman" w:hAnsi="Times New Roman"/>
                <w:sz w:val="24"/>
                <w:szCs w:val="24"/>
              </w:rPr>
              <w:t>Az iskolai szünetekben térítésmentesen biztosítjuk a rászoruló gyermekek számára az étkezést.</w:t>
            </w:r>
          </w:p>
          <w:p w14:paraId="2FFE31C9" w14:textId="77777777" w:rsidR="0012784A" w:rsidRPr="00431FD0" w:rsidRDefault="00560347" w:rsidP="00431FD0">
            <w:pPr>
              <w:jc w:val="both"/>
              <w:rPr>
                <w:rFonts w:ascii="Times New Roman" w:hAnsi="Times New Roman"/>
                <w:sz w:val="24"/>
                <w:szCs w:val="24"/>
              </w:rPr>
            </w:pPr>
            <w:r w:rsidRPr="00431FD0">
              <w:rPr>
                <w:rFonts w:ascii="Times New Roman" w:hAnsi="Times New Roman"/>
                <w:sz w:val="24"/>
                <w:szCs w:val="24"/>
              </w:rPr>
              <w:t>Szorgalmazzuk az állami fenntartásban lévő iskolákban működő intézményi tanácsok hatékony működését.</w:t>
            </w:r>
          </w:p>
        </w:tc>
      </w:tr>
      <w:tr w:rsidR="00AF2753" w:rsidRPr="00431FD0" w14:paraId="7199A956" w14:textId="77777777" w:rsidTr="00FB42C4">
        <w:trPr>
          <w:jc w:val="center"/>
        </w:trPr>
        <w:tc>
          <w:tcPr>
            <w:tcW w:w="9776" w:type="dxa"/>
            <w:shd w:val="clear" w:color="auto" w:fill="C6D9F1" w:themeFill="text2" w:themeFillTint="33"/>
          </w:tcPr>
          <w:p w14:paraId="3DDD8E53" w14:textId="77777777" w:rsidR="00106E0C" w:rsidRPr="00431FD0" w:rsidRDefault="00106E0C" w:rsidP="00431FD0">
            <w:pPr>
              <w:jc w:val="both"/>
              <w:rPr>
                <w:rFonts w:ascii="Times New Roman" w:hAnsi="Times New Roman"/>
                <w:b/>
                <w:sz w:val="24"/>
                <w:szCs w:val="24"/>
                <w:u w:val="single"/>
              </w:rPr>
            </w:pPr>
          </w:p>
          <w:p w14:paraId="77A9DE57" w14:textId="77777777" w:rsidR="00AF2753" w:rsidRPr="00431FD0" w:rsidRDefault="00560347" w:rsidP="00431FD0">
            <w:pPr>
              <w:jc w:val="both"/>
              <w:rPr>
                <w:rFonts w:ascii="Times New Roman" w:hAnsi="Times New Roman"/>
                <w:b/>
                <w:sz w:val="24"/>
                <w:szCs w:val="24"/>
                <w:u w:val="single"/>
              </w:rPr>
            </w:pPr>
            <w:r w:rsidRPr="00431FD0">
              <w:rPr>
                <w:rFonts w:ascii="Times New Roman" w:hAnsi="Times New Roman"/>
                <w:b/>
                <w:sz w:val="24"/>
                <w:szCs w:val="24"/>
                <w:u w:val="single"/>
              </w:rPr>
              <w:t>OKOS KERÜLET</w:t>
            </w:r>
          </w:p>
          <w:p w14:paraId="4AC3A7CA" w14:textId="77777777" w:rsidR="00560347" w:rsidRPr="00431FD0" w:rsidRDefault="001F5BF6" w:rsidP="00431FD0">
            <w:pPr>
              <w:jc w:val="both"/>
              <w:rPr>
                <w:rFonts w:ascii="Times New Roman" w:hAnsi="Times New Roman"/>
                <w:sz w:val="24"/>
                <w:szCs w:val="24"/>
              </w:rPr>
            </w:pPr>
            <w:r w:rsidRPr="00431FD0">
              <w:rPr>
                <w:rFonts w:ascii="Times New Roman" w:hAnsi="Times New Roman"/>
                <w:sz w:val="24"/>
                <w:szCs w:val="24"/>
              </w:rPr>
              <w:t>Fejlesztjük az integrált önkormányzati közszolgáltatásrendszert.</w:t>
            </w:r>
          </w:p>
          <w:p w14:paraId="2148271A"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Az e-közigazgatás keretében bővítjük azon közszolgáltatások számát, amelyek „smart” módon jutnak el az igénybe vevőkhöz.</w:t>
            </w:r>
          </w:p>
          <w:p w14:paraId="6810DCF2"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Biztosítjuk az intelligens alkalmazások használatát az egyes szolgáltatások (szociális, egészségügy, gyermekjóléti, köznevelési, szabadidő eltöltése, kulturális, közterületi) egyszerűbb igénybevételéhez, eléréséhez.</w:t>
            </w:r>
          </w:p>
          <w:p w14:paraId="69F91B36"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Fejlesztjük és bővítjük a Partnerkártyával igénybe vehető szolgáltatások körét.</w:t>
            </w:r>
          </w:p>
          <w:p w14:paraId="50A612EF" w14:textId="77777777" w:rsidR="00FB42C4" w:rsidRPr="00431FD0" w:rsidRDefault="001F5BF6" w:rsidP="00431FD0">
            <w:pPr>
              <w:jc w:val="both"/>
              <w:rPr>
                <w:rFonts w:ascii="Times New Roman" w:hAnsi="Times New Roman"/>
                <w:sz w:val="24"/>
                <w:szCs w:val="24"/>
              </w:rPr>
            </w:pPr>
            <w:r w:rsidRPr="00431FD0">
              <w:rPr>
                <w:rFonts w:ascii="Times New Roman" w:hAnsi="Times New Roman"/>
                <w:sz w:val="24"/>
                <w:szCs w:val="24"/>
              </w:rPr>
              <w:t>Megvizsgáljuk a „Smart Net” bevezetésének lehetőségét.</w:t>
            </w:r>
          </w:p>
          <w:p w14:paraId="1095F13E"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Képzéseket, programokat szervezünk a digitális írás-tudási készség elsajátítására, az internet veszélyeinek felismerésére.</w:t>
            </w:r>
          </w:p>
          <w:p w14:paraId="63549DE1"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Folytatjuk a kismamák számára biztosított 4+3 modulos ECDL vizsgára való ingyenes felkészítést.</w:t>
            </w:r>
          </w:p>
          <w:p w14:paraId="4039B015" w14:textId="77777777" w:rsidR="00FB42C4" w:rsidRPr="00431FD0" w:rsidRDefault="001F5BF6" w:rsidP="00431FD0">
            <w:pPr>
              <w:jc w:val="both"/>
              <w:rPr>
                <w:rFonts w:ascii="Times New Roman" w:hAnsi="Times New Roman"/>
                <w:sz w:val="24"/>
                <w:szCs w:val="24"/>
              </w:rPr>
            </w:pPr>
            <w:r w:rsidRPr="00431FD0">
              <w:rPr>
                <w:rFonts w:ascii="Times New Roman" w:hAnsi="Times New Roman"/>
                <w:sz w:val="24"/>
                <w:szCs w:val="24"/>
              </w:rPr>
              <w:t>Bővítjük a közterületi wifi hálózatot.</w:t>
            </w:r>
          </w:p>
          <w:p w14:paraId="238AE5B3" w14:textId="77777777" w:rsidR="00FB42C4" w:rsidRPr="00431FD0" w:rsidRDefault="001F5BF6" w:rsidP="00431FD0">
            <w:pPr>
              <w:jc w:val="both"/>
              <w:rPr>
                <w:rFonts w:ascii="Times New Roman" w:hAnsi="Times New Roman"/>
                <w:sz w:val="24"/>
                <w:szCs w:val="24"/>
              </w:rPr>
            </w:pPr>
            <w:r w:rsidRPr="00431FD0">
              <w:rPr>
                <w:rFonts w:ascii="Times New Roman" w:hAnsi="Times New Roman"/>
                <w:sz w:val="24"/>
                <w:szCs w:val="24"/>
              </w:rPr>
              <w:t>Tovább fejlesztjük a SMART parkolást.</w:t>
            </w:r>
          </w:p>
          <w:p w14:paraId="275E8ED1" w14:textId="77777777" w:rsidR="001F5BF6" w:rsidRPr="00431FD0" w:rsidRDefault="001F5BF6" w:rsidP="00431FD0">
            <w:pPr>
              <w:jc w:val="both"/>
              <w:rPr>
                <w:rFonts w:ascii="Times New Roman" w:hAnsi="Times New Roman"/>
                <w:b/>
                <w:i/>
                <w:iCs/>
                <w:color w:val="FF0000"/>
                <w:sz w:val="24"/>
                <w:szCs w:val="24"/>
                <w:u w:val="single"/>
              </w:rPr>
            </w:pPr>
            <w:r w:rsidRPr="00431FD0">
              <w:rPr>
                <w:rFonts w:ascii="Times New Roman" w:hAnsi="Times New Roman"/>
                <w:sz w:val="24"/>
                <w:szCs w:val="24"/>
              </w:rPr>
              <w:t>Szorgalmazzuk az elektromos autó-töltőállomások számának növelését.</w:t>
            </w:r>
          </w:p>
        </w:tc>
      </w:tr>
      <w:tr w:rsidR="001F5BF6" w:rsidRPr="00431FD0" w14:paraId="22968CD9" w14:textId="77777777" w:rsidTr="00FB42C4">
        <w:trPr>
          <w:jc w:val="center"/>
        </w:trPr>
        <w:tc>
          <w:tcPr>
            <w:tcW w:w="9776" w:type="dxa"/>
            <w:shd w:val="clear" w:color="auto" w:fill="00B0F0"/>
          </w:tcPr>
          <w:p w14:paraId="2F023809" w14:textId="77777777" w:rsidR="00106E0C" w:rsidRPr="00431FD0" w:rsidRDefault="00106E0C" w:rsidP="00431FD0">
            <w:pPr>
              <w:jc w:val="both"/>
              <w:rPr>
                <w:rFonts w:ascii="Times New Roman" w:hAnsi="Times New Roman"/>
                <w:b/>
                <w:sz w:val="24"/>
                <w:szCs w:val="24"/>
                <w:u w:val="single"/>
              </w:rPr>
            </w:pPr>
          </w:p>
          <w:p w14:paraId="032C8B6A" w14:textId="77777777" w:rsidR="001F5BF6" w:rsidRPr="00431FD0" w:rsidRDefault="001F5BF6" w:rsidP="00431FD0">
            <w:pPr>
              <w:jc w:val="both"/>
              <w:rPr>
                <w:rFonts w:ascii="Times New Roman" w:hAnsi="Times New Roman"/>
                <w:b/>
                <w:sz w:val="24"/>
                <w:szCs w:val="24"/>
                <w:u w:val="single"/>
              </w:rPr>
            </w:pPr>
            <w:r w:rsidRPr="00431FD0">
              <w:rPr>
                <w:rFonts w:ascii="Times New Roman" w:hAnsi="Times New Roman"/>
                <w:b/>
                <w:sz w:val="24"/>
                <w:szCs w:val="24"/>
                <w:u w:val="single"/>
              </w:rPr>
              <w:t>SOKSZÍNŰ LOKÁLPATRIOTIZMUS</w:t>
            </w:r>
          </w:p>
          <w:p w14:paraId="5EED0253"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Folytatjuk programsorozatainkat: a Lakóközösségi Napokat, az Angyalföldi Utcazene Fesztivált, a Nyáresti koncerteket a Szent István parkban, a Mozgásban a kultúra! rendezvényt és a kerületi nagyrendezvényeket.</w:t>
            </w:r>
          </w:p>
          <w:p w14:paraId="457F196C" w14:textId="77777777" w:rsidR="001F5BF6" w:rsidRPr="00431FD0" w:rsidRDefault="001F5BF6" w:rsidP="00431FD0">
            <w:pPr>
              <w:jc w:val="both"/>
              <w:rPr>
                <w:rFonts w:ascii="Times New Roman" w:hAnsi="Times New Roman"/>
                <w:bCs/>
                <w:sz w:val="24"/>
                <w:szCs w:val="24"/>
              </w:rPr>
            </w:pPr>
            <w:r w:rsidRPr="00431FD0">
              <w:rPr>
                <w:rFonts w:ascii="Times New Roman" w:hAnsi="Times New Roman"/>
                <w:bCs/>
                <w:sz w:val="24"/>
                <w:szCs w:val="24"/>
              </w:rPr>
              <w:t>Bővítjük az önkormányzat által biztosított kulturális kínálatot.</w:t>
            </w:r>
          </w:p>
          <w:p w14:paraId="37FF2AF6" w14:textId="77777777" w:rsidR="001F5BF6" w:rsidRPr="00431FD0" w:rsidRDefault="001F5BF6" w:rsidP="00431FD0">
            <w:pPr>
              <w:jc w:val="both"/>
              <w:rPr>
                <w:rFonts w:ascii="Times New Roman" w:hAnsi="Times New Roman"/>
                <w:bCs/>
                <w:sz w:val="24"/>
                <w:szCs w:val="24"/>
              </w:rPr>
            </w:pPr>
            <w:r w:rsidRPr="00431FD0">
              <w:rPr>
                <w:rFonts w:ascii="Times New Roman" w:hAnsi="Times New Roman"/>
                <w:bCs/>
                <w:sz w:val="24"/>
                <w:szCs w:val="24"/>
              </w:rPr>
              <w:t>A fiatalok részére sokszínű közművelődési programokat szervezünk.</w:t>
            </w:r>
          </w:p>
          <w:p w14:paraId="0CD355FD" w14:textId="77777777" w:rsidR="001F5BF6" w:rsidRPr="00431FD0" w:rsidRDefault="001F5BF6" w:rsidP="00431FD0">
            <w:pPr>
              <w:jc w:val="both"/>
              <w:rPr>
                <w:rFonts w:ascii="Times New Roman" w:hAnsi="Times New Roman"/>
                <w:sz w:val="24"/>
                <w:szCs w:val="24"/>
              </w:rPr>
            </w:pPr>
            <w:r w:rsidRPr="00431FD0">
              <w:rPr>
                <w:rFonts w:ascii="Times New Roman" w:hAnsi="Times New Roman"/>
                <w:sz w:val="24"/>
                <w:szCs w:val="24"/>
              </w:rPr>
              <w:t>Támogatjuk a fiatalok körében a XIII. kerület történelmének, hagyományainak megismertetését.</w:t>
            </w:r>
          </w:p>
        </w:tc>
      </w:tr>
      <w:tr w:rsidR="001F5BF6" w:rsidRPr="00431FD0" w14:paraId="63A67BD1" w14:textId="77777777" w:rsidTr="00FB42C4">
        <w:trPr>
          <w:jc w:val="center"/>
        </w:trPr>
        <w:tc>
          <w:tcPr>
            <w:tcW w:w="9776" w:type="dxa"/>
            <w:shd w:val="clear" w:color="auto" w:fill="C6D9F1" w:themeFill="text2" w:themeFillTint="33"/>
          </w:tcPr>
          <w:p w14:paraId="04A634AE" w14:textId="77777777" w:rsidR="00106E0C" w:rsidRPr="00431FD0" w:rsidRDefault="00106E0C" w:rsidP="00431FD0">
            <w:pPr>
              <w:jc w:val="both"/>
              <w:rPr>
                <w:rFonts w:ascii="Times New Roman" w:hAnsi="Times New Roman"/>
                <w:b/>
                <w:sz w:val="24"/>
                <w:szCs w:val="24"/>
                <w:u w:val="single"/>
              </w:rPr>
            </w:pPr>
          </w:p>
          <w:p w14:paraId="773FB480" w14:textId="77777777" w:rsidR="001F5BF6" w:rsidRPr="00431FD0" w:rsidRDefault="001F5BF6" w:rsidP="00431FD0">
            <w:pPr>
              <w:jc w:val="both"/>
              <w:rPr>
                <w:rFonts w:ascii="Times New Roman" w:hAnsi="Times New Roman"/>
                <w:b/>
                <w:sz w:val="24"/>
                <w:szCs w:val="24"/>
                <w:u w:val="single"/>
              </w:rPr>
            </w:pPr>
            <w:r w:rsidRPr="00431FD0">
              <w:rPr>
                <w:rFonts w:ascii="Times New Roman" w:hAnsi="Times New Roman"/>
                <w:b/>
                <w:sz w:val="24"/>
                <w:szCs w:val="24"/>
                <w:u w:val="single"/>
              </w:rPr>
              <w:t>SPORTOSAN – EGÉSZSÉGESEN</w:t>
            </w:r>
          </w:p>
          <w:p w14:paraId="61FC82AA" w14:textId="2C1DBDCD" w:rsidR="006206D2" w:rsidRPr="00431FD0" w:rsidRDefault="006206D2" w:rsidP="00431FD0">
            <w:pPr>
              <w:jc w:val="both"/>
              <w:rPr>
                <w:rFonts w:ascii="Times New Roman" w:hAnsi="Times New Roman"/>
                <w:bCs/>
                <w:sz w:val="24"/>
                <w:szCs w:val="24"/>
              </w:rPr>
            </w:pPr>
            <w:r w:rsidRPr="00431FD0">
              <w:rPr>
                <w:rFonts w:ascii="Times New Roman" w:hAnsi="Times New Roman"/>
                <w:bCs/>
                <w:sz w:val="24"/>
                <w:szCs w:val="24"/>
              </w:rPr>
              <w:t>Szorgalmazzuk a további futósávok kialakítását a Rákos-patak mentén létesített mintára.</w:t>
            </w:r>
          </w:p>
          <w:p w14:paraId="2F2DB0D1" w14:textId="77777777" w:rsidR="006206D2" w:rsidRPr="00431FD0" w:rsidRDefault="006206D2" w:rsidP="00431FD0">
            <w:pPr>
              <w:jc w:val="both"/>
              <w:rPr>
                <w:rFonts w:ascii="Times New Roman" w:hAnsi="Times New Roman"/>
                <w:bCs/>
                <w:sz w:val="24"/>
                <w:szCs w:val="24"/>
              </w:rPr>
            </w:pPr>
            <w:r w:rsidRPr="00431FD0">
              <w:rPr>
                <w:rFonts w:ascii="Times New Roman" w:hAnsi="Times New Roman"/>
                <w:bCs/>
                <w:sz w:val="24"/>
                <w:szCs w:val="24"/>
              </w:rPr>
              <w:t>Megvizsgáljuk az Angyalföldi Sportközpont Ady Endre Gimnáziumtól átvett területén rekreációs létesítmény építésének a lehetőségét.</w:t>
            </w:r>
          </w:p>
          <w:p w14:paraId="06E4FB79" w14:textId="77777777" w:rsidR="006206D2" w:rsidRPr="00431FD0" w:rsidRDefault="006206D2" w:rsidP="00431FD0">
            <w:pPr>
              <w:jc w:val="both"/>
              <w:rPr>
                <w:rFonts w:ascii="Times New Roman" w:hAnsi="Times New Roman"/>
                <w:bCs/>
                <w:sz w:val="24"/>
                <w:szCs w:val="24"/>
              </w:rPr>
            </w:pPr>
            <w:r w:rsidRPr="00431FD0">
              <w:rPr>
                <w:rFonts w:ascii="Times New Roman" w:hAnsi="Times New Roman"/>
                <w:bCs/>
                <w:sz w:val="24"/>
                <w:szCs w:val="24"/>
              </w:rPr>
              <w:t>Rekreációs tanfolyamokat szervezünk a felnőtt lakosság részére.</w:t>
            </w:r>
          </w:p>
          <w:p w14:paraId="1990179E" w14:textId="77777777" w:rsidR="006206D2" w:rsidRPr="00431FD0" w:rsidRDefault="006206D2" w:rsidP="00431FD0">
            <w:pPr>
              <w:jc w:val="both"/>
              <w:rPr>
                <w:rFonts w:ascii="Times New Roman" w:hAnsi="Times New Roman"/>
                <w:bCs/>
                <w:sz w:val="24"/>
                <w:szCs w:val="24"/>
              </w:rPr>
            </w:pPr>
            <w:r w:rsidRPr="00431FD0">
              <w:rPr>
                <w:rFonts w:ascii="Times New Roman" w:hAnsi="Times New Roman"/>
                <w:bCs/>
                <w:sz w:val="24"/>
                <w:szCs w:val="24"/>
              </w:rPr>
              <w:t>Támogatjuk a tömegsportot és az utánpótlás-nevelést, a sportlétesítmények hétvégi nyitvatartását.</w:t>
            </w:r>
          </w:p>
          <w:p w14:paraId="47E6C6E3" w14:textId="77777777" w:rsidR="00FB42C4" w:rsidRPr="00431FD0" w:rsidRDefault="00FB42C4" w:rsidP="00431FD0">
            <w:pPr>
              <w:jc w:val="both"/>
              <w:rPr>
                <w:rFonts w:ascii="Times New Roman" w:hAnsi="Times New Roman"/>
                <w:bCs/>
                <w:sz w:val="24"/>
                <w:szCs w:val="24"/>
              </w:rPr>
            </w:pPr>
            <w:r w:rsidRPr="00431FD0">
              <w:rPr>
                <w:rFonts w:ascii="Times New Roman" w:hAnsi="Times New Roman"/>
                <w:bCs/>
                <w:sz w:val="24"/>
                <w:szCs w:val="24"/>
              </w:rPr>
              <w:t>A klasszikus sportoktól eltérő sportágakat (pl.: gyorstollaslabda, floorball, sárkányhajó evezés, ergométer, lábtoll labda) megismertetjük a lakossággal.</w:t>
            </w:r>
          </w:p>
          <w:p w14:paraId="01413DAE" w14:textId="77777777" w:rsidR="00FB42C4" w:rsidRPr="00431FD0" w:rsidRDefault="00FB42C4" w:rsidP="00431FD0">
            <w:pPr>
              <w:jc w:val="both"/>
              <w:rPr>
                <w:rFonts w:ascii="Times New Roman" w:hAnsi="Times New Roman"/>
                <w:bCs/>
                <w:sz w:val="24"/>
                <w:szCs w:val="24"/>
              </w:rPr>
            </w:pPr>
            <w:r w:rsidRPr="00431FD0">
              <w:rPr>
                <w:rFonts w:ascii="Times New Roman" w:hAnsi="Times New Roman"/>
                <w:bCs/>
                <w:sz w:val="24"/>
                <w:szCs w:val="24"/>
              </w:rPr>
              <w:t>Legalább 5 új közterületi fitnesz parkot létesítünk.</w:t>
            </w:r>
          </w:p>
          <w:p w14:paraId="3EE7F4C8" w14:textId="77777777" w:rsidR="001F5BF6" w:rsidRPr="00431FD0" w:rsidRDefault="00FB42C4" w:rsidP="00431FD0">
            <w:pPr>
              <w:jc w:val="both"/>
              <w:rPr>
                <w:rFonts w:ascii="Times New Roman" w:hAnsi="Times New Roman"/>
                <w:bCs/>
                <w:sz w:val="24"/>
                <w:szCs w:val="24"/>
              </w:rPr>
            </w:pPr>
            <w:r w:rsidRPr="00431FD0">
              <w:rPr>
                <w:rFonts w:ascii="Times New Roman" w:hAnsi="Times New Roman"/>
                <w:bCs/>
                <w:sz w:val="24"/>
                <w:szCs w:val="24"/>
              </w:rPr>
              <w:t>Évente megszervezzük a kerületi diákolimpia versenyeit.</w:t>
            </w:r>
          </w:p>
        </w:tc>
      </w:tr>
      <w:tr w:rsidR="00FB42C4" w:rsidRPr="00431FD0" w14:paraId="5336124D" w14:textId="77777777" w:rsidTr="00FB42C4">
        <w:trPr>
          <w:jc w:val="center"/>
        </w:trPr>
        <w:tc>
          <w:tcPr>
            <w:tcW w:w="9776" w:type="dxa"/>
            <w:shd w:val="clear" w:color="auto" w:fill="00B0F0"/>
          </w:tcPr>
          <w:p w14:paraId="04E8DA18" w14:textId="77777777" w:rsidR="00106E0C" w:rsidRPr="00431FD0" w:rsidRDefault="00106E0C" w:rsidP="00431FD0">
            <w:pPr>
              <w:jc w:val="both"/>
              <w:rPr>
                <w:rFonts w:ascii="Times New Roman" w:hAnsi="Times New Roman"/>
                <w:b/>
                <w:sz w:val="24"/>
                <w:szCs w:val="24"/>
                <w:u w:val="single"/>
              </w:rPr>
            </w:pPr>
          </w:p>
          <w:p w14:paraId="74038409" w14:textId="77777777" w:rsidR="00FB42C4" w:rsidRPr="00431FD0" w:rsidRDefault="00FB42C4" w:rsidP="00431FD0">
            <w:pPr>
              <w:jc w:val="both"/>
              <w:rPr>
                <w:rFonts w:ascii="Times New Roman" w:hAnsi="Times New Roman"/>
                <w:b/>
                <w:sz w:val="24"/>
                <w:szCs w:val="24"/>
                <w:u w:val="single"/>
              </w:rPr>
            </w:pPr>
            <w:r w:rsidRPr="00431FD0">
              <w:rPr>
                <w:rFonts w:ascii="Times New Roman" w:hAnsi="Times New Roman"/>
                <w:b/>
                <w:sz w:val="24"/>
                <w:szCs w:val="24"/>
                <w:u w:val="single"/>
              </w:rPr>
              <w:t>ÉP TESTBEN ÉP LÉLEK</w:t>
            </w:r>
          </w:p>
          <w:p w14:paraId="45ED4BC0" w14:textId="77777777" w:rsidR="00FB42C4" w:rsidRPr="00431FD0" w:rsidRDefault="00FB42C4" w:rsidP="00431FD0">
            <w:pPr>
              <w:jc w:val="both"/>
              <w:rPr>
                <w:rFonts w:ascii="Times New Roman" w:hAnsi="Times New Roman"/>
                <w:sz w:val="24"/>
                <w:szCs w:val="24"/>
              </w:rPr>
            </w:pPr>
            <w:r w:rsidRPr="00431FD0">
              <w:rPr>
                <w:rFonts w:ascii="Times New Roman" w:hAnsi="Times New Roman"/>
                <w:sz w:val="24"/>
                <w:szCs w:val="24"/>
              </w:rPr>
              <w:t>Támogatjuk a transztelefonikus EKG rendszer bevezetését.</w:t>
            </w:r>
          </w:p>
          <w:p w14:paraId="3B7FCF9B" w14:textId="77777777" w:rsidR="00FB42C4" w:rsidRPr="00431FD0" w:rsidRDefault="00FB42C4" w:rsidP="00431FD0">
            <w:pPr>
              <w:jc w:val="both"/>
              <w:rPr>
                <w:rFonts w:ascii="Times New Roman" w:hAnsi="Times New Roman"/>
                <w:sz w:val="24"/>
                <w:szCs w:val="24"/>
              </w:rPr>
            </w:pPr>
            <w:r w:rsidRPr="00431FD0">
              <w:rPr>
                <w:rFonts w:ascii="Times New Roman" w:hAnsi="Times New Roman"/>
                <w:sz w:val="24"/>
                <w:szCs w:val="24"/>
              </w:rPr>
              <w:t>Bővítjük az egészségügyi szűrőprogramokat és felvilágosító munkán keresztül érjük el, hogy minél többen vegyenek részt a vizsgálatokon.</w:t>
            </w:r>
          </w:p>
          <w:p w14:paraId="314C3265" w14:textId="77777777" w:rsidR="00FB42C4" w:rsidRPr="00431FD0" w:rsidRDefault="00FB42C4" w:rsidP="00431FD0">
            <w:pPr>
              <w:jc w:val="both"/>
              <w:rPr>
                <w:rFonts w:ascii="Times New Roman" w:hAnsi="Times New Roman"/>
                <w:sz w:val="24"/>
                <w:szCs w:val="24"/>
              </w:rPr>
            </w:pPr>
            <w:r w:rsidRPr="00431FD0">
              <w:rPr>
                <w:rFonts w:ascii="Times New Roman" w:hAnsi="Times New Roman"/>
                <w:sz w:val="24"/>
                <w:szCs w:val="24"/>
              </w:rPr>
              <w:t>Vizsgáljuk a gyermekek szabadon választható védőoltásainak költségei közösségi átvállalásának lehetőségeit.</w:t>
            </w:r>
          </w:p>
        </w:tc>
      </w:tr>
      <w:tr w:rsidR="00FB42C4" w:rsidRPr="00431FD0" w14:paraId="3067561A" w14:textId="77777777" w:rsidTr="00FB42C4">
        <w:trPr>
          <w:jc w:val="center"/>
        </w:trPr>
        <w:tc>
          <w:tcPr>
            <w:tcW w:w="9776" w:type="dxa"/>
            <w:shd w:val="clear" w:color="auto" w:fill="C6D9F1" w:themeFill="text2" w:themeFillTint="33"/>
          </w:tcPr>
          <w:p w14:paraId="5C68E3FF" w14:textId="77777777" w:rsidR="00FB42C4" w:rsidRPr="00431FD0" w:rsidRDefault="00FB42C4" w:rsidP="00431FD0">
            <w:pPr>
              <w:jc w:val="both"/>
              <w:rPr>
                <w:rFonts w:ascii="Times New Roman" w:hAnsi="Times New Roman"/>
                <w:b/>
                <w:sz w:val="24"/>
                <w:szCs w:val="24"/>
                <w:u w:val="single"/>
              </w:rPr>
            </w:pPr>
            <w:r w:rsidRPr="00431FD0">
              <w:rPr>
                <w:rFonts w:ascii="Times New Roman" w:hAnsi="Times New Roman"/>
                <w:b/>
                <w:sz w:val="24"/>
                <w:szCs w:val="24"/>
                <w:u w:val="single"/>
              </w:rPr>
              <w:t>ZÖLD ÉS TISZTA KÖZTERÜLETEK</w:t>
            </w:r>
          </w:p>
          <w:p w14:paraId="3EFF872D" w14:textId="77777777" w:rsidR="00FB42C4" w:rsidRPr="00431FD0" w:rsidRDefault="00264DD0" w:rsidP="00431FD0">
            <w:pPr>
              <w:jc w:val="both"/>
              <w:rPr>
                <w:rFonts w:ascii="Times New Roman" w:hAnsi="Times New Roman"/>
                <w:bCs/>
                <w:sz w:val="24"/>
                <w:szCs w:val="24"/>
              </w:rPr>
            </w:pPr>
            <w:r w:rsidRPr="00431FD0">
              <w:rPr>
                <w:rFonts w:ascii="Times New Roman" w:hAnsi="Times New Roman"/>
                <w:bCs/>
                <w:sz w:val="24"/>
                <w:szCs w:val="24"/>
              </w:rPr>
              <w:t>Játszótereinket új játszóeszközök kihelyezésével bővítjük, integrált és tematikus játszótér létrehozását tervezzük.</w:t>
            </w:r>
          </w:p>
          <w:p w14:paraId="6BF1A582" w14:textId="77777777" w:rsidR="00264DD0" w:rsidRPr="00431FD0" w:rsidRDefault="00264DD0" w:rsidP="00431FD0">
            <w:pPr>
              <w:jc w:val="both"/>
              <w:rPr>
                <w:rFonts w:ascii="Times New Roman" w:hAnsi="Times New Roman"/>
                <w:bCs/>
                <w:sz w:val="24"/>
                <w:szCs w:val="24"/>
              </w:rPr>
            </w:pPr>
            <w:r w:rsidRPr="00431FD0">
              <w:rPr>
                <w:rFonts w:ascii="Times New Roman" w:hAnsi="Times New Roman"/>
                <w:bCs/>
                <w:sz w:val="24"/>
                <w:szCs w:val="24"/>
              </w:rPr>
              <w:t>Támogatjuk a kerékpáros közlekedési infrastruktúra további fejlesztését.</w:t>
            </w:r>
          </w:p>
        </w:tc>
      </w:tr>
    </w:tbl>
    <w:p w14:paraId="075EF040" w14:textId="77777777" w:rsidR="002C6658" w:rsidRPr="00431FD0" w:rsidRDefault="002C6658" w:rsidP="00431FD0">
      <w:pPr>
        <w:jc w:val="both"/>
        <w:rPr>
          <w:rFonts w:ascii="Times New Roman" w:hAnsi="Times New Roman"/>
          <w:sz w:val="24"/>
          <w:szCs w:val="24"/>
        </w:rPr>
      </w:pPr>
    </w:p>
    <w:p w14:paraId="2DA99D7D" w14:textId="77777777" w:rsidR="00BF7486" w:rsidRPr="00431FD0" w:rsidRDefault="00BF7486" w:rsidP="00431FD0">
      <w:pPr>
        <w:jc w:val="both"/>
        <w:rPr>
          <w:rFonts w:ascii="Times New Roman" w:eastAsia="Times New Roman" w:hAnsi="Times New Roman"/>
          <w:b/>
          <w:bCs/>
          <w:sz w:val="24"/>
          <w:szCs w:val="24"/>
          <w:lang w:eastAsia="hu-HU"/>
        </w:rPr>
      </w:pPr>
      <w:bookmarkStart w:id="16" w:name="_Toc45551796"/>
    </w:p>
    <w:p w14:paraId="1EE88924" w14:textId="3D8B8CE9" w:rsidR="00733AF6" w:rsidRPr="00A755B3" w:rsidRDefault="00733AF6" w:rsidP="00431FD0">
      <w:pPr>
        <w:jc w:val="both"/>
        <w:rPr>
          <w:rFonts w:ascii="Constantia" w:eastAsia="Times New Roman" w:hAnsi="Constantia"/>
          <w:b/>
          <w:bCs/>
          <w:sz w:val="26"/>
          <w:szCs w:val="26"/>
          <w:lang w:eastAsia="hu-HU"/>
        </w:rPr>
      </w:pPr>
      <w:r w:rsidRPr="00A755B3">
        <w:rPr>
          <w:rFonts w:ascii="Constantia" w:eastAsia="Times New Roman" w:hAnsi="Constantia"/>
          <w:b/>
          <w:bCs/>
          <w:sz w:val="26"/>
          <w:szCs w:val="26"/>
          <w:lang w:eastAsia="hu-HU"/>
        </w:rPr>
        <w:t>Összefoglalás</w:t>
      </w:r>
      <w:bookmarkEnd w:id="16"/>
    </w:p>
    <w:p w14:paraId="74737E94" w14:textId="0DC1B126" w:rsidR="00FA3A7C" w:rsidRPr="00A755B3" w:rsidRDefault="00FA3A7C" w:rsidP="00431FD0">
      <w:pPr>
        <w:jc w:val="both"/>
        <w:rPr>
          <w:rFonts w:ascii="Constantia" w:eastAsia="Times New Roman" w:hAnsi="Constantia"/>
          <w:sz w:val="26"/>
          <w:szCs w:val="26"/>
          <w:lang w:eastAsia="hu-HU"/>
        </w:rPr>
      </w:pPr>
      <w:r w:rsidRPr="00A755B3">
        <w:rPr>
          <w:rFonts w:ascii="Constantia" w:eastAsia="Times New Roman" w:hAnsi="Constantia"/>
          <w:sz w:val="26"/>
          <w:szCs w:val="26"/>
          <w:lang w:eastAsia="hu-HU"/>
        </w:rPr>
        <w:t xml:space="preserve">A fiatalsággal való foglalkozás hosszú távú befektetés, a jövő társadalmának és gazdaságának a legaktívabb mozgatórugói lesznek. Fontosnak tartjuk, hogy felkészültek legyenek és támogatói környezetben éljenek azért, hogy jövőbeni cselekedeteik önmaguk és </w:t>
      </w:r>
      <w:r w:rsidR="001E2FD4" w:rsidRPr="00A755B3">
        <w:rPr>
          <w:rFonts w:ascii="Constantia" w:eastAsia="Times New Roman" w:hAnsi="Constantia"/>
          <w:sz w:val="26"/>
          <w:szCs w:val="26"/>
          <w:lang w:eastAsia="hu-HU"/>
        </w:rPr>
        <w:t>a</w:t>
      </w:r>
      <w:r w:rsidRPr="00A755B3">
        <w:rPr>
          <w:rFonts w:ascii="Constantia" w:eastAsia="Times New Roman" w:hAnsi="Constantia"/>
          <w:sz w:val="26"/>
          <w:szCs w:val="26"/>
          <w:lang w:eastAsia="hu-HU"/>
        </w:rPr>
        <w:t xml:space="preserve"> társadalom hasznára váljanak</w:t>
      </w:r>
      <w:r w:rsidR="001E2FD4" w:rsidRPr="00A755B3">
        <w:rPr>
          <w:rFonts w:ascii="Constantia" w:eastAsia="Times New Roman" w:hAnsi="Constantia"/>
          <w:sz w:val="26"/>
          <w:szCs w:val="26"/>
          <w:lang w:eastAsia="hu-HU"/>
        </w:rPr>
        <w:t>.</w:t>
      </w:r>
    </w:p>
    <w:p w14:paraId="59E1E50C" w14:textId="73CDE9B4" w:rsidR="00733AF6" w:rsidRPr="00A755B3" w:rsidRDefault="00733AF6" w:rsidP="00431FD0">
      <w:pPr>
        <w:jc w:val="both"/>
        <w:rPr>
          <w:rFonts w:ascii="Constantia" w:eastAsia="Times New Roman" w:hAnsi="Constantia"/>
          <w:sz w:val="26"/>
          <w:szCs w:val="26"/>
          <w:lang w:eastAsia="hu-HU"/>
        </w:rPr>
      </w:pPr>
      <w:r w:rsidRPr="00A755B3">
        <w:rPr>
          <w:rFonts w:ascii="Constantia" w:eastAsia="Times New Roman" w:hAnsi="Constantia"/>
          <w:sz w:val="26"/>
          <w:szCs w:val="26"/>
          <w:lang w:eastAsia="hu-HU"/>
        </w:rPr>
        <w:t xml:space="preserve">A kerületi Ifjúsági </w:t>
      </w:r>
      <w:r w:rsidR="007646BB" w:rsidRPr="00A755B3">
        <w:rPr>
          <w:rFonts w:ascii="Constantia" w:eastAsia="Times New Roman" w:hAnsi="Constantia"/>
          <w:sz w:val="26"/>
          <w:szCs w:val="26"/>
          <w:lang w:eastAsia="hu-HU"/>
        </w:rPr>
        <w:t>Koncepció,</w:t>
      </w:r>
      <w:r w:rsidRPr="00A755B3">
        <w:rPr>
          <w:rFonts w:ascii="Constantia" w:eastAsia="Times New Roman" w:hAnsi="Constantia"/>
          <w:sz w:val="26"/>
          <w:szCs w:val="26"/>
          <w:lang w:eastAsia="hu-HU"/>
        </w:rPr>
        <w:t xml:space="preserve"> mint dokumentum és mint szemlélet eszköze annak, hogy az önkormányzati kötelező és vállalt feladatainkat hatékonyabban elláthassuk.</w:t>
      </w:r>
      <w:r w:rsidR="00BF7486" w:rsidRPr="00A755B3">
        <w:rPr>
          <w:rFonts w:ascii="Constantia" w:eastAsia="Times New Roman" w:hAnsi="Constantia"/>
          <w:sz w:val="26"/>
          <w:szCs w:val="26"/>
          <w:lang w:eastAsia="hu-HU"/>
        </w:rPr>
        <w:t xml:space="preserve"> A koncepcióban megfogalmazott elképzelések végrehajtásával esélyt kap az ifjúsági korosztály arra, hogy aktív részesei, alakítói legyenek az életük minden szakaszának. Ehhez a segítséget, szakmai, közösségi támogatást a XIII. Kerületi  Önkormányzattól- igény szerint – megkapja, megkaphatja.</w:t>
      </w:r>
    </w:p>
    <w:p w14:paraId="4A1CD553" w14:textId="57716D1D" w:rsidR="00733AF6" w:rsidRPr="00A755B3" w:rsidRDefault="00733AF6" w:rsidP="00431FD0">
      <w:pPr>
        <w:jc w:val="both"/>
        <w:rPr>
          <w:rFonts w:ascii="Constantia" w:eastAsia="Times New Roman" w:hAnsi="Constantia"/>
          <w:sz w:val="26"/>
          <w:szCs w:val="26"/>
          <w:lang w:eastAsia="hu-HU"/>
        </w:rPr>
      </w:pPr>
      <w:r w:rsidRPr="00A755B3">
        <w:rPr>
          <w:rFonts w:ascii="Constantia" w:eastAsia="Times New Roman" w:hAnsi="Constantia"/>
          <w:sz w:val="26"/>
          <w:szCs w:val="26"/>
          <w:lang w:eastAsia="hu-HU"/>
        </w:rPr>
        <w:t>A megfogalmazott alapelvek, célok és intézkedések egy keretet adnak a továbblépésre, a folyamatos fejlesztésre. Ezen a területen is a külső kihívásokhoz, a felmerülő jogos igényekhez rugalmasan alkalmazkodó rendszert működtetünk.</w:t>
      </w:r>
    </w:p>
    <w:p w14:paraId="4F30B46F" w14:textId="7185C971" w:rsidR="00733AF6" w:rsidRPr="00A755B3" w:rsidRDefault="008C3EC3" w:rsidP="00431FD0">
      <w:pPr>
        <w:jc w:val="both"/>
        <w:rPr>
          <w:rFonts w:ascii="Constantia" w:eastAsia="Times New Roman" w:hAnsi="Constantia"/>
          <w:sz w:val="26"/>
          <w:szCs w:val="26"/>
          <w:lang w:eastAsia="hu-HU"/>
        </w:rPr>
      </w:pPr>
      <w:r w:rsidRPr="00A755B3">
        <w:rPr>
          <w:rFonts w:ascii="Constantia" w:eastAsia="Times New Roman" w:hAnsi="Constantia"/>
          <w:sz w:val="26"/>
          <w:szCs w:val="26"/>
          <w:lang w:eastAsia="hu-HU"/>
        </w:rPr>
        <w:t>Eddigi eredményeink is bebizonyították, hogy a</w:t>
      </w:r>
      <w:r w:rsidR="00733AF6" w:rsidRPr="00A755B3">
        <w:rPr>
          <w:rFonts w:ascii="Constantia" w:eastAsia="Times New Roman" w:hAnsi="Constantia"/>
          <w:sz w:val="26"/>
          <w:szCs w:val="26"/>
          <w:lang w:eastAsia="hu-HU"/>
        </w:rPr>
        <w:t xml:space="preserve"> döntések akkor hatásosak és eredményesek, ha </w:t>
      </w:r>
      <w:r w:rsidRPr="00A755B3">
        <w:rPr>
          <w:rFonts w:ascii="Constantia" w:eastAsia="Times New Roman" w:hAnsi="Constantia"/>
          <w:sz w:val="26"/>
          <w:szCs w:val="26"/>
          <w:lang w:eastAsia="hu-HU"/>
        </w:rPr>
        <w:t>teljességében</w:t>
      </w:r>
      <w:r w:rsidR="00733AF6" w:rsidRPr="00A755B3">
        <w:rPr>
          <w:rFonts w:ascii="Constantia" w:eastAsia="Times New Roman" w:hAnsi="Constantia"/>
          <w:sz w:val="26"/>
          <w:szCs w:val="26"/>
          <w:lang w:eastAsia="hu-HU"/>
        </w:rPr>
        <w:t xml:space="preserve"> és rendszerszemlélettel foglalkozunk az ifjúsággal.</w:t>
      </w:r>
      <w:r w:rsidR="00A864F8" w:rsidRPr="00A755B3">
        <w:rPr>
          <w:rFonts w:ascii="Constantia" w:eastAsia="Times New Roman" w:hAnsi="Constantia"/>
          <w:sz w:val="26"/>
          <w:szCs w:val="26"/>
          <w:lang w:eastAsia="hu-HU"/>
        </w:rPr>
        <w:t xml:space="preserve"> </w:t>
      </w:r>
      <w:r w:rsidR="00B71FE4">
        <w:rPr>
          <w:rFonts w:ascii="Constantia" w:eastAsia="Times New Roman" w:hAnsi="Constantia"/>
          <w:sz w:val="26"/>
          <w:szCs w:val="26"/>
          <w:lang w:eastAsia="hu-HU"/>
        </w:rPr>
        <w:t>H</w:t>
      </w:r>
      <w:r w:rsidR="00733AF6" w:rsidRPr="00A755B3">
        <w:rPr>
          <w:rFonts w:ascii="Constantia" w:eastAsia="Times New Roman" w:hAnsi="Constantia"/>
          <w:sz w:val="26"/>
          <w:szCs w:val="26"/>
          <w:lang w:eastAsia="hu-HU"/>
        </w:rPr>
        <w:t xml:space="preserve">a rendszeresen lehetőséget adunk </w:t>
      </w:r>
      <w:r w:rsidRPr="00A755B3">
        <w:rPr>
          <w:rFonts w:ascii="Constantia" w:eastAsia="Times New Roman" w:hAnsi="Constantia"/>
          <w:sz w:val="26"/>
          <w:szCs w:val="26"/>
          <w:lang w:eastAsia="hu-HU"/>
        </w:rPr>
        <w:t>a szereplők</w:t>
      </w:r>
      <w:r w:rsidR="00733AF6" w:rsidRPr="00A755B3">
        <w:rPr>
          <w:rFonts w:ascii="Constantia" w:eastAsia="Times New Roman" w:hAnsi="Constantia"/>
          <w:sz w:val="26"/>
          <w:szCs w:val="26"/>
          <w:lang w:eastAsia="hu-HU"/>
        </w:rPr>
        <w:t xml:space="preserve"> számára, hogy </w:t>
      </w:r>
      <w:r w:rsidRPr="00A755B3">
        <w:rPr>
          <w:rFonts w:ascii="Constantia" w:eastAsia="Times New Roman" w:hAnsi="Constantia"/>
          <w:sz w:val="26"/>
          <w:szCs w:val="26"/>
          <w:lang w:eastAsia="hu-HU"/>
        </w:rPr>
        <w:t xml:space="preserve">velünk együtt </w:t>
      </w:r>
      <w:r w:rsidR="00733AF6" w:rsidRPr="00A755B3">
        <w:rPr>
          <w:rFonts w:ascii="Constantia" w:eastAsia="Times New Roman" w:hAnsi="Constantia"/>
          <w:sz w:val="26"/>
          <w:szCs w:val="26"/>
          <w:lang w:eastAsia="hu-HU"/>
        </w:rPr>
        <w:t>elemezz</w:t>
      </w:r>
      <w:r w:rsidRPr="00A755B3">
        <w:rPr>
          <w:rFonts w:ascii="Constantia" w:eastAsia="Times New Roman" w:hAnsi="Constantia"/>
          <w:sz w:val="26"/>
          <w:szCs w:val="26"/>
          <w:lang w:eastAsia="hu-HU"/>
        </w:rPr>
        <w:t>é</w:t>
      </w:r>
      <w:r w:rsidR="00733AF6" w:rsidRPr="00A755B3">
        <w:rPr>
          <w:rFonts w:ascii="Constantia" w:eastAsia="Times New Roman" w:hAnsi="Constantia"/>
          <w:sz w:val="26"/>
          <w:szCs w:val="26"/>
          <w:lang w:eastAsia="hu-HU"/>
        </w:rPr>
        <w:t>k, értékelj</w:t>
      </w:r>
      <w:r w:rsidRPr="00A755B3">
        <w:rPr>
          <w:rFonts w:ascii="Constantia" w:eastAsia="Times New Roman" w:hAnsi="Constantia"/>
          <w:sz w:val="26"/>
          <w:szCs w:val="26"/>
          <w:lang w:eastAsia="hu-HU"/>
        </w:rPr>
        <w:t>é</w:t>
      </w:r>
      <w:r w:rsidR="00733AF6" w:rsidRPr="00A755B3">
        <w:rPr>
          <w:rFonts w:ascii="Constantia" w:eastAsia="Times New Roman" w:hAnsi="Constantia"/>
          <w:sz w:val="26"/>
          <w:szCs w:val="26"/>
          <w:lang w:eastAsia="hu-HU"/>
        </w:rPr>
        <w:t>k a céljaink megvalós</w:t>
      </w:r>
      <w:r w:rsidRPr="00A755B3">
        <w:rPr>
          <w:rFonts w:ascii="Constantia" w:eastAsia="Times New Roman" w:hAnsi="Constantia"/>
          <w:sz w:val="26"/>
          <w:szCs w:val="26"/>
          <w:lang w:eastAsia="hu-HU"/>
        </w:rPr>
        <w:t>ítását</w:t>
      </w:r>
      <w:r w:rsidR="00733AF6" w:rsidRPr="00A755B3">
        <w:rPr>
          <w:rFonts w:ascii="Constantia" w:eastAsia="Times New Roman" w:hAnsi="Constantia"/>
          <w:sz w:val="26"/>
          <w:szCs w:val="26"/>
          <w:lang w:eastAsia="hu-HU"/>
        </w:rPr>
        <w:t>.</w:t>
      </w:r>
    </w:p>
    <w:p w14:paraId="71F2979A" w14:textId="77777777" w:rsidR="00733AF6" w:rsidRPr="00A755B3" w:rsidRDefault="00733AF6" w:rsidP="00431FD0">
      <w:pPr>
        <w:jc w:val="both"/>
        <w:rPr>
          <w:rStyle w:val="Erskiemels"/>
          <w:rFonts w:ascii="Constantia" w:hAnsi="Constantia"/>
          <w:i w:val="0"/>
          <w:iCs w:val="0"/>
          <w:color w:val="auto"/>
          <w:sz w:val="26"/>
          <w:szCs w:val="26"/>
        </w:rPr>
      </w:pPr>
    </w:p>
    <w:p w14:paraId="603381B1" w14:textId="02AEE8C8" w:rsidR="00474710" w:rsidRPr="00431FD0" w:rsidRDefault="00474710" w:rsidP="00431FD0">
      <w:pPr>
        <w:jc w:val="both"/>
        <w:rPr>
          <w:rFonts w:ascii="Times New Roman" w:eastAsia="Times New Roman" w:hAnsi="Times New Roman"/>
          <w:sz w:val="24"/>
          <w:szCs w:val="24"/>
          <w:lang w:eastAsia="hu-HU"/>
        </w:rPr>
      </w:pPr>
      <w:bookmarkStart w:id="17" w:name="_Toc45551797"/>
      <w:r w:rsidRPr="00431FD0">
        <w:rPr>
          <w:rFonts w:ascii="Times New Roman" w:eastAsia="Times New Roman" w:hAnsi="Times New Roman"/>
          <w:sz w:val="24"/>
          <w:szCs w:val="24"/>
          <w:lang w:eastAsia="hu-HU"/>
        </w:rPr>
        <w:t>Monitoring, nyilvánosság</w:t>
      </w:r>
      <w:bookmarkEnd w:id="17"/>
      <w:r w:rsidRPr="00431FD0">
        <w:rPr>
          <w:rFonts w:ascii="Times New Roman" w:eastAsia="Times New Roman" w:hAnsi="Times New Roman"/>
          <w:sz w:val="24"/>
          <w:szCs w:val="24"/>
          <w:lang w:eastAsia="hu-HU"/>
        </w:rPr>
        <w:t xml:space="preserve"> </w:t>
      </w:r>
    </w:p>
    <w:p w14:paraId="0E9E100E" w14:textId="392CFE02" w:rsidR="00733AF6" w:rsidRPr="00431FD0" w:rsidRDefault="00474710" w:rsidP="00431FD0">
      <w:pPr>
        <w:jc w:val="both"/>
        <w:rPr>
          <w:rFonts w:ascii="Times New Roman" w:hAnsi="Times New Roman"/>
          <w:sz w:val="24"/>
          <w:szCs w:val="24"/>
        </w:rPr>
      </w:pPr>
      <w:r w:rsidRPr="00431FD0">
        <w:rPr>
          <w:rFonts w:ascii="Times New Roman" w:hAnsi="Times New Roman"/>
          <w:sz w:val="24"/>
          <w:szCs w:val="24"/>
        </w:rPr>
        <w:t xml:space="preserve">Budapest Főváros XIII. kerületi Önkormányzat Képviselő-testülete a </w:t>
      </w:r>
      <w:r w:rsidR="00AE1FA8">
        <w:rPr>
          <w:rFonts w:ascii="Times New Roman" w:hAnsi="Times New Roman"/>
          <w:sz w:val="24"/>
          <w:szCs w:val="24"/>
        </w:rPr>
        <w:t xml:space="preserve">koncepció </w:t>
      </w:r>
      <w:r w:rsidRPr="00431FD0">
        <w:rPr>
          <w:rFonts w:ascii="Times New Roman" w:hAnsi="Times New Roman"/>
          <w:sz w:val="24"/>
          <w:szCs w:val="24"/>
        </w:rPr>
        <w:t>elfogadását követően kétévente megtárgyalja a</w:t>
      </w:r>
      <w:r w:rsidR="00AE1FA8">
        <w:rPr>
          <w:rFonts w:ascii="Times New Roman" w:hAnsi="Times New Roman"/>
          <w:sz w:val="24"/>
          <w:szCs w:val="24"/>
        </w:rPr>
        <w:t>z elfogadott</w:t>
      </w:r>
      <w:r w:rsidRPr="00431FD0">
        <w:rPr>
          <w:rFonts w:ascii="Times New Roman" w:hAnsi="Times New Roman"/>
          <w:sz w:val="24"/>
          <w:szCs w:val="24"/>
        </w:rPr>
        <w:t xml:space="preserve"> feladatok időarányos teljesítését. </w:t>
      </w:r>
    </w:p>
    <w:p w14:paraId="3EC625B3" w14:textId="08DF93B3" w:rsidR="00733AF6" w:rsidRPr="00431FD0" w:rsidRDefault="00733AF6" w:rsidP="00431FD0">
      <w:pPr>
        <w:jc w:val="both"/>
        <w:rPr>
          <w:rFonts w:ascii="Times New Roman" w:hAnsi="Times New Roman"/>
          <w:sz w:val="24"/>
          <w:szCs w:val="24"/>
        </w:rPr>
      </w:pPr>
      <w:r w:rsidRPr="00431FD0">
        <w:rPr>
          <w:rFonts w:ascii="Times New Roman" w:hAnsi="Times New Roman"/>
          <w:sz w:val="24"/>
          <w:szCs w:val="24"/>
          <w:shd w:val="clear" w:color="auto" w:fill="FFFFFF"/>
        </w:rPr>
        <w:t>Az értékelés során is Önkormányzatunk változatos, partnerségen alapuló kapcsolatra törekszik az egyházi, civil szervezetekkel, a Diákönkormányzattal és minden olyan partnerrel, aki az ifjúság területén tenni akar és aktívan tesz.</w:t>
      </w:r>
    </w:p>
    <w:p w14:paraId="6D6A93DD" w14:textId="49821BCF" w:rsidR="0095693E" w:rsidRPr="00431FD0" w:rsidRDefault="00474710" w:rsidP="00431FD0">
      <w:pPr>
        <w:jc w:val="both"/>
        <w:rPr>
          <w:rFonts w:ascii="Times New Roman" w:hAnsi="Times New Roman"/>
          <w:sz w:val="24"/>
          <w:szCs w:val="24"/>
        </w:rPr>
      </w:pPr>
      <w:r w:rsidRPr="00431FD0">
        <w:rPr>
          <w:rFonts w:ascii="Times New Roman" w:hAnsi="Times New Roman"/>
          <w:sz w:val="24"/>
          <w:szCs w:val="24"/>
        </w:rPr>
        <w:t>Budapest Főváros XIII. kerületi Önkormányzat Ifjúságpolitikai koncepciója nyilvános. A dokumentum</w:t>
      </w:r>
      <w:r w:rsidR="00733AF6" w:rsidRPr="00431FD0">
        <w:rPr>
          <w:rFonts w:ascii="Times New Roman" w:hAnsi="Times New Roman"/>
          <w:sz w:val="24"/>
          <w:szCs w:val="24"/>
        </w:rPr>
        <w:t xml:space="preserve"> </w:t>
      </w:r>
      <w:r w:rsidRPr="00431FD0">
        <w:rPr>
          <w:rFonts w:ascii="Times New Roman" w:hAnsi="Times New Roman"/>
          <w:sz w:val="24"/>
          <w:szCs w:val="24"/>
        </w:rPr>
        <w:t xml:space="preserve">az önkormányzat </w:t>
      </w:r>
      <w:r w:rsidR="00120782" w:rsidRPr="00431FD0">
        <w:rPr>
          <w:rFonts w:ascii="Times New Roman" w:hAnsi="Times New Roman"/>
          <w:sz w:val="24"/>
          <w:szCs w:val="24"/>
        </w:rPr>
        <w:t>weboldalán</w:t>
      </w:r>
      <w:r w:rsidRPr="00431FD0">
        <w:rPr>
          <w:rFonts w:ascii="Times New Roman" w:hAnsi="Times New Roman"/>
          <w:sz w:val="24"/>
          <w:szCs w:val="24"/>
        </w:rPr>
        <w:t xml:space="preserve">, </w:t>
      </w:r>
      <w:r w:rsidR="00120782" w:rsidRPr="00431FD0">
        <w:rPr>
          <w:rFonts w:ascii="Times New Roman" w:hAnsi="Times New Roman"/>
          <w:sz w:val="24"/>
          <w:szCs w:val="24"/>
        </w:rPr>
        <w:t xml:space="preserve">a </w:t>
      </w:r>
      <w:hyperlink r:id="rId9" w:history="1">
        <w:r w:rsidR="00120782" w:rsidRPr="00431FD0">
          <w:rPr>
            <w:rStyle w:val="Hiperhivatkozs"/>
            <w:rFonts w:ascii="Times New Roman" w:hAnsi="Times New Roman"/>
            <w:color w:val="auto"/>
            <w:sz w:val="24"/>
            <w:szCs w:val="24"/>
          </w:rPr>
          <w:t>www.bp13.hu-</w:t>
        </w:r>
        <w:r w:rsidR="00120782" w:rsidRPr="00431FD0">
          <w:rPr>
            <w:rStyle w:val="Hiperhivatkozs"/>
            <w:rFonts w:ascii="Times New Roman" w:hAnsi="Times New Roman"/>
            <w:color w:val="auto"/>
            <w:sz w:val="24"/>
            <w:szCs w:val="24"/>
            <w:u w:val="none"/>
          </w:rPr>
          <w:t>n</w:t>
        </w:r>
      </w:hyperlink>
      <w:r w:rsidR="00120782" w:rsidRPr="00431FD0">
        <w:rPr>
          <w:rFonts w:ascii="Times New Roman" w:hAnsi="Times New Roman"/>
          <w:sz w:val="24"/>
          <w:szCs w:val="24"/>
        </w:rPr>
        <w:t xml:space="preserve"> </w:t>
      </w:r>
      <w:r w:rsidRPr="00431FD0">
        <w:rPr>
          <w:rFonts w:ascii="Times New Roman" w:hAnsi="Times New Roman"/>
          <w:sz w:val="24"/>
          <w:szCs w:val="24"/>
        </w:rPr>
        <w:t>megtekinthető.</w:t>
      </w:r>
      <w:r w:rsidR="00733AF6" w:rsidRPr="00431FD0">
        <w:rPr>
          <w:rFonts w:ascii="Times New Roman" w:hAnsi="Times New Roman"/>
          <w:sz w:val="24"/>
          <w:szCs w:val="24"/>
        </w:rPr>
        <w:t xml:space="preserve"> A nyilvánosságnak kiemelkedő szerepe van abban, hogy folyamatosan tájékoztatni tudjuk az érintetteket, családokat, a fiatalokat. Támogatni és ösztönözni szeretnénk fiatalok részvételét a korosztályi sajátosságoknak megfelelő tartalmú és műfajú rovatok, programok készítésében. </w:t>
      </w:r>
    </w:p>
    <w:p w14:paraId="3B50CCF7" w14:textId="25D3F6E0" w:rsidR="00D82408" w:rsidRPr="00431FD0" w:rsidRDefault="00D82408" w:rsidP="00431FD0">
      <w:pPr>
        <w:jc w:val="both"/>
        <w:rPr>
          <w:rFonts w:ascii="Times New Roman" w:hAnsi="Times New Roman"/>
          <w:sz w:val="24"/>
          <w:szCs w:val="24"/>
        </w:rPr>
      </w:pPr>
    </w:p>
    <w:p w14:paraId="4FB2AC5E" w14:textId="148B6672" w:rsidR="00D82408" w:rsidRPr="00431FD0" w:rsidRDefault="00D82408" w:rsidP="00431FD0">
      <w:pPr>
        <w:jc w:val="both"/>
        <w:rPr>
          <w:rFonts w:ascii="Times New Roman" w:hAnsi="Times New Roman"/>
          <w:sz w:val="24"/>
          <w:szCs w:val="24"/>
        </w:rPr>
      </w:pPr>
    </w:p>
    <w:p w14:paraId="42E5E427" w14:textId="43DFBF09" w:rsidR="00D82408" w:rsidRPr="00431FD0" w:rsidRDefault="00D82408" w:rsidP="00431FD0">
      <w:pPr>
        <w:jc w:val="both"/>
        <w:rPr>
          <w:rFonts w:ascii="Times New Roman" w:hAnsi="Times New Roman"/>
          <w:sz w:val="24"/>
          <w:szCs w:val="24"/>
        </w:rPr>
      </w:pPr>
    </w:p>
    <w:p w14:paraId="7C139AB4" w14:textId="1F71BCE0" w:rsidR="00A864F8" w:rsidRPr="00431FD0" w:rsidRDefault="00291F34" w:rsidP="00431FD0">
      <w:pPr>
        <w:jc w:val="both"/>
        <w:rPr>
          <w:rFonts w:ascii="Times New Roman" w:hAnsi="Times New Roman"/>
          <w:sz w:val="24"/>
          <w:szCs w:val="24"/>
        </w:rPr>
      </w:pPr>
      <w:r w:rsidRPr="00431FD0">
        <w:rPr>
          <w:rFonts w:ascii="Times New Roman" w:hAnsi="Times New Roman"/>
          <w:sz w:val="24"/>
          <w:szCs w:val="24"/>
        </w:rPr>
        <w:br w:type="page"/>
      </w:r>
    </w:p>
    <w:p w14:paraId="41986FB9" w14:textId="0C1CF422" w:rsidR="00D82408" w:rsidRPr="00431FD0" w:rsidRDefault="00D82408" w:rsidP="00431FD0">
      <w:pPr>
        <w:jc w:val="both"/>
        <w:rPr>
          <w:rFonts w:ascii="Times New Roman" w:hAnsi="Times New Roman"/>
          <w:b/>
          <w:bCs/>
          <w:sz w:val="24"/>
          <w:szCs w:val="24"/>
        </w:rPr>
      </w:pPr>
      <w:bookmarkStart w:id="18" w:name="_Toc45551798"/>
      <w:r w:rsidRPr="00431FD0">
        <w:rPr>
          <w:rFonts w:ascii="Times New Roman" w:hAnsi="Times New Roman"/>
          <w:b/>
          <w:bCs/>
          <w:sz w:val="24"/>
          <w:szCs w:val="24"/>
        </w:rPr>
        <w:t>1 számú melléklet</w:t>
      </w:r>
      <w:bookmarkEnd w:id="18"/>
      <w:r w:rsidRPr="00431FD0">
        <w:rPr>
          <w:rFonts w:ascii="Times New Roman" w:hAnsi="Times New Roman"/>
          <w:b/>
          <w:bCs/>
          <w:sz w:val="24"/>
          <w:szCs w:val="24"/>
        </w:rPr>
        <w:t xml:space="preserve"> </w:t>
      </w:r>
    </w:p>
    <w:tbl>
      <w:tblPr>
        <w:tblStyle w:val="Rcsostblzat"/>
        <w:tblW w:w="0" w:type="auto"/>
        <w:tblLook w:val="04A0" w:firstRow="1" w:lastRow="0" w:firstColumn="1" w:lastColumn="0" w:noHBand="0" w:noVBand="1"/>
      </w:tblPr>
      <w:tblGrid>
        <w:gridCol w:w="4531"/>
        <w:gridCol w:w="4531"/>
      </w:tblGrid>
      <w:tr w:rsidR="00D82408" w:rsidRPr="00431FD0" w14:paraId="65FD343C" w14:textId="77777777" w:rsidTr="00D82408">
        <w:tc>
          <w:tcPr>
            <w:tcW w:w="4531" w:type="dxa"/>
          </w:tcPr>
          <w:p w14:paraId="1F47FEAC" w14:textId="52BD332D" w:rsidR="00D82408" w:rsidRPr="00431FD0" w:rsidRDefault="00D82408" w:rsidP="00431FD0">
            <w:pPr>
              <w:jc w:val="both"/>
              <w:rPr>
                <w:rFonts w:ascii="Times New Roman" w:hAnsi="Times New Roman"/>
                <w:sz w:val="24"/>
                <w:szCs w:val="24"/>
              </w:rPr>
            </w:pPr>
            <w:r w:rsidRPr="00431FD0">
              <w:rPr>
                <w:rFonts w:ascii="Times New Roman" w:hAnsi="Times New Roman"/>
                <w:sz w:val="24"/>
                <w:szCs w:val="24"/>
              </w:rPr>
              <w:t>Erősségek</w:t>
            </w:r>
          </w:p>
        </w:tc>
        <w:tc>
          <w:tcPr>
            <w:tcW w:w="4531" w:type="dxa"/>
          </w:tcPr>
          <w:p w14:paraId="2801BEB0" w14:textId="52015A40" w:rsidR="00D82408" w:rsidRPr="00431FD0" w:rsidRDefault="006B0DF8" w:rsidP="00431FD0">
            <w:pPr>
              <w:jc w:val="both"/>
              <w:rPr>
                <w:rFonts w:ascii="Times New Roman" w:hAnsi="Times New Roman"/>
                <w:sz w:val="24"/>
                <w:szCs w:val="24"/>
              </w:rPr>
            </w:pPr>
            <w:r w:rsidRPr="00431FD0">
              <w:rPr>
                <w:rFonts w:ascii="Times New Roman" w:hAnsi="Times New Roman"/>
                <w:sz w:val="24"/>
                <w:szCs w:val="24"/>
              </w:rPr>
              <w:t>Gyengeségek</w:t>
            </w:r>
          </w:p>
        </w:tc>
      </w:tr>
      <w:tr w:rsidR="00D82408" w:rsidRPr="00431FD0" w14:paraId="170FB343" w14:textId="77777777" w:rsidTr="00D82408">
        <w:tc>
          <w:tcPr>
            <w:tcW w:w="4531" w:type="dxa"/>
          </w:tcPr>
          <w:p w14:paraId="0B62F589" w14:textId="687C30CF" w:rsidR="00D82408" w:rsidRPr="00431FD0" w:rsidRDefault="00D82408" w:rsidP="00431FD0">
            <w:pPr>
              <w:jc w:val="both"/>
              <w:rPr>
                <w:rFonts w:ascii="Times New Roman" w:hAnsi="Times New Roman"/>
                <w:sz w:val="24"/>
                <w:szCs w:val="24"/>
              </w:rPr>
            </w:pPr>
            <w:r w:rsidRPr="00431FD0">
              <w:rPr>
                <w:rFonts w:ascii="Times New Roman" w:hAnsi="Times New Roman"/>
                <w:sz w:val="24"/>
                <w:szCs w:val="24"/>
              </w:rPr>
              <w:t xml:space="preserve">A Kerület dinamikusan fejlődő, kiszámítható közszolgáltatásokat nyújtó, fenntartható gazdálkodást folytató település. </w:t>
            </w:r>
          </w:p>
          <w:p w14:paraId="5CF0394A" w14:textId="719EF92E" w:rsidR="00D82408" w:rsidRPr="00431FD0" w:rsidRDefault="00D82408" w:rsidP="00431FD0">
            <w:pPr>
              <w:jc w:val="both"/>
              <w:rPr>
                <w:rFonts w:ascii="Times New Roman" w:hAnsi="Times New Roman"/>
                <w:sz w:val="24"/>
                <w:szCs w:val="24"/>
              </w:rPr>
            </w:pPr>
            <w:r w:rsidRPr="00431FD0">
              <w:rPr>
                <w:rFonts w:ascii="Times New Roman" w:hAnsi="Times New Roman"/>
                <w:sz w:val="24"/>
                <w:szCs w:val="24"/>
              </w:rPr>
              <w:t xml:space="preserve">Alacsony a munkanélküliség viszonylag magasak az átlagjövedelmek </w:t>
            </w:r>
          </w:p>
          <w:p w14:paraId="45FC0BB7" w14:textId="494D2BBD" w:rsidR="00D82408" w:rsidRPr="00431FD0" w:rsidRDefault="00D82408" w:rsidP="00431FD0">
            <w:pPr>
              <w:jc w:val="both"/>
              <w:rPr>
                <w:rFonts w:ascii="Times New Roman" w:hAnsi="Times New Roman"/>
                <w:sz w:val="24"/>
                <w:szCs w:val="24"/>
              </w:rPr>
            </w:pPr>
            <w:r w:rsidRPr="00431FD0">
              <w:rPr>
                <w:rFonts w:ascii="Times New Roman" w:hAnsi="Times New Roman"/>
                <w:sz w:val="24"/>
                <w:szCs w:val="24"/>
              </w:rPr>
              <w:t>A közszolgáltatások megfelelő színvonalúak, várólista nincs.</w:t>
            </w:r>
          </w:p>
          <w:p w14:paraId="715A39C7" w14:textId="79CD2481" w:rsidR="00D82408" w:rsidRPr="00431FD0" w:rsidRDefault="00D82408" w:rsidP="00431FD0">
            <w:pPr>
              <w:jc w:val="both"/>
              <w:rPr>
                <w:rFonts w:ascii="Times New Roman" w:hAnsi="Times New Roman"/>
                <w:sz w:val="24"/>
                <w:szCs w:val="24"/>
              </w:rPr>
            </w:pPr>
            <w:r w:rsidRPr="00431FD0">
              <w:rPr>
                <w:rFonts w:ascii="Times New Roman" w:hAnsi="Times New Roman"/>
                <w:sz w:val="24"/>
                <w:szCs w:val="24"/>
              </w:rPr>
              <w:t>Jelentős számú aktív civil szervezet van jelen a helyi társadalmi életbe</w:t>
            </w:r>
            <w:r w:rsidR="00783A9B" w:rsidRPr="00431FD0">
              <w:rPr>
                <w:rFonts w:ascii="Times New Roman" w:hAnsi="Times New Roman"/>
                <w:sz w:val="24"/>
                <w:szCs w:val="24"/>
              </w:rPr>
              <w:t>n</w:t>
            </w:r>
            <w:r w:rsidRPr="00431FD0">
              <w:rPr>
                <w:rFonts w:ascii="Times New Roman" w:hAnsi="Times New Roman"/>
                <w:sz w:val="24"/>
                <w:szCs w:val="24"/>
              </w:rPr>
              <w:t>.</w:t>
            </w:r>
          </w:p>
          <w:p w14:paraId="76B4D117" w14:textId="2EB564AF" w:rsidR="00D82408" w:rsidRPr="00431FD0" w:rsidRDefault="00D82408" w:rsidP="00431FD0">
            <w:pPr>
              <w:jc w:val="both"/>
              <w:rPr>
                <w:rFonts w:ascii="Times New Roman" w:hAnsi="Times New Roman"/>
                <w:sz w:val="24"/>
                <w:szCs w:val="24"/>
              </w:rPr>
            </w:pPr>
            <w:r w:rsidRPr="00431FD0">
              <w:rPr>
                <w:rFonts w:ascii="Times New Roman" w:hAnsi="Times New Roman"/>
                <w:sz w:val="24"/>
                <w:szCs w:val="24"/>
              </w:rPr>
              <w:t xml:space="preserve">Aktív kulturális, </w:t>
            </w:r>
            <w:r w:rsidR="00783A9B" w:rsidRPr="00431FD0">
              <w:rPr>
                <w:rFonts w:ascii="Times New Roman" w:hAnsi="Times New Roman"/>
                <w:sz w:val="24"/>
                <w:szCs w:val="24"/>
              </w:rPr>
              <w:t xml:space="preserve">közművelődési, </w:t>
            </w:r>
            <w:r w:rsidRPr="00431FD0">
              <w:rPr>
                <w:rFonts w:ascii="Times New Roman" w:hAnsi="Times New Roman"/>
                <w:sz w:val="24"/>
                <w:szCs w:val="24"/>
              </w:rPr>
              <w:t>művészeti élet</w:t>
            </w:r>
            <w:r w:rsidR="006B0DF8" w:rsidRPr="00431FD0">
              <w:rPr>
                <w:rFonts w:ascii="Times New Roman" w:hAnsi="Times New Roman"/>
                <w:sz w:val="24"/>
                <w:szCs w:val="24"/>
              </w:rPr>
              <w:t>, sokszínű</w:t>
            </w:r>
            <w:r w:rsidRPr="00431FD0">
              <w:rPr>
                <w:rFonts w:ascii="Times New Roman" w:hAnsi="Times New Roman"/>
                <w:sz w:val="24"/>
                <w:szCs w:val="24"/>
              </w:rPr>
              <w:t xml:space="preserve"> gazdag </w:t>
            </w:r>
            <w:r w:rsidR="006B0DF8" w:rsidRPr="00431FD0">
              <w:rPr>
                <w:rFonts w:ascii="Times New Roman" w:hAnsi="Times New Roman"/>
                <w:sz w:val="24"/>
                <w:szCs w:val="24"/>
              </w:rPr>
              <w:t xml:space="preserve">szabadidős, </w:t>
            </w:r>
            <w:r w:rsidR="007646BB" w:rsidRPr="00431FD0">
              <w:rPr>
                <w:rFonts w:ascii="Times New Roman" w:hAnsi="Times New Roman"/>
                <w:sz w:val="24"/>
                <w:szCs w:val="24"/>
              </w:rPr>
              <w:t>sport programkínálat</w:t>
            </w:r>
            <w:r w:rsidRPr="00431FD0">
              <w:rPr>
                <w:rFonts w:ascii="Times New Roman" w:hAnsi="Times New Roman"/>
                <w:sz w:val="24"/>
                <w:szCs w:val="24"/>
              </w:rPr>
              <w:t xml:space="preserve">, </w:t>
            </w:r>
          </w:p>
          <w:p w14:paraId="3DC9DAE2" w14:textId="0A1F3C6A" w:rsidR="00D82408" w:rsidRPr="00431FD0" w:rsidRDefault="006B0DF8" w:rsidP="00A755B3">
            <w:pPr>
              <w:jc w:val="both"/>
              <w:rPr>
                <w:rFonts w:ascii="Times New Roman" w:hAnsi="Times New Roman"/>
                <w:sz w:val="24"/>
                <w:szCs w:val="24"/>
              </w:rPr>
            </w:pPr>
            <w:r w:rsidRPr="00431FD0">
              <w:rPr>
                <w:rFonts w:ascii="Times New Roman" w:hAnsi="Times New Roman"/>
                <w:sz w:val="24"/>
                <w:szCs w:val="24"/>
              </w:rPr>
              <w:t xml:space="preserve">A helyi Esélyegyenlőségi </w:t>
            </w:r>
            <w:r w:rsidR="00D82408" w:rsidRPr="00431FD0">
              <w:rPr>
                <w:rFonts w:ascii="Times New Roman" w:hAnsi="Times New Roman"/>
                <w:sz w:val="24"/>
                <w:szCs w:val="24"/>
              </w:rPr>
              <w:t xml:space="preserve">program </w:t>
            </w:r>
            <w:r w:rsidRPr="00431FD0">
              <w:rPr>
                <w:rFonts w:ascii="Times New Roman" w:hAnsi="Times New Roman"/>
                <w:sz w:val="24"/>
                <w:szCs w:val="24"/>
              </w:rPr>
              <w:t xml:space="preserve">kiemelt célja </w:t>
            </w:r>
            <w:r w:rsidR="00D82408" w:rsidRPr="00431FD0">
              <w:rPr>
                <w:rFonts w:ascii="Times New Roman" w:hAnsi="Times New Roman"/>
                <w:sz w:val="24"/>
                <w:szCs w:val="24"/>
              </w:rPr>
              <w:t>a hátrányos helyzetűek integrálása</w:t>
            </w:r>
            <w:r w:rsidRPr="00431FD0">
              <w:rPr>
                <w:rFonts w:ascii="Times New Roman" w:hAnsi="Times New Roman"/>
                <w:sz w:val="24"/>
                <w:szCs w:val="24"/>
              </w:rPr>
              <w:t xml:space="preserve">. </w:t>
            </w:r>
            <w:r w:rsidR="00D82408" w:rsidRPr="00431FD0">
              <w:rPr>
                <w:rFonts w:ascii="Times New Roman" w:hAnsi="Times New Roman"/>
                <w:sz w:val="24"/>
                <w:szCs w:val="24"/>
              </w:rPr>
              <w:t xml:space="preserve"> </w:t>
            </w:r>
          </w:p>
        </w:tc>
        <w:tc>
          <w:tcPr>
            <w:tcW w:w="4531" w:type="dxa"/>
          </w:tcPr>
          <w:p w14:paraId="6FD69531" w14:textId="781E0227" w:rsidR="006B0DF8" w:rsidRPr="00431FD0" w:rsidRDefault="006B0DF8" w:rsidP="00431FD0">
            <w:pPr>
              <w:jc w:val="both"/>
              <w:rPr>
                <w:rFonts w:ascii="Times New Roman" w:hAnsi="Times New Roman"/>
                <w:sz w:val="24"/>
                <w:szCs w:val="24"/>
              </w:rPr>
            </w:pPr>
            <w:r w:rsidRPr="00431FD0">
              <w:rPr>
                <w:rFonts w:ascii="Times New Roman" w:hAnsi="Times New Roman"/>
                <w:sz w:val="24"/>
                <w:szCs w:val="24"/>
              </w:rPr>
              <w:t>Az önkormányzatnak szerepe, hatásköre folyamatosan csökken, finanszírozása fokozatosan szűkül.</w:t>
            </w:r>
          </w:p>
          <w:p w14:paraId="28908D72" w14:textId="50267488" w:rsidR="006B0DF8" w:rsidRPr="00431FD0" w:rsidRDefault="006B0DF8" w:rsidP="00431FD0">
            <w:pPr>
              <w:jc w:val="both"/>
              <w:rPr>
                <w:rFonts w:ascii="Times New Roman" w:hAnsi="Times New Roman"/>
                <w:sz w:val="24"/>
                <w:szCs w:val="24"/>
              </w:rPr>
            </w:pPr>
            <w:r w:rsidRPr="00431FD0">
              <w:rPr>
                <w:rFonts w:ascii="Times New Roman" w:hAnsi="Times New Roman"/>
                <w:sz w:val="24"/>
                <w:szCs w:val="24"/>
              </w:rPr>
              <w:t>Gyakran szembesülünk a fiatalok motiválatlanságával, elérhetetlenségével.</w:t>
            </w:r>
          </w:p>
          <w:p w14:paraId="03DED7F6" w14:textId="4C8F118D" w:rsidR="00D82408" w:rsidRPr="00431FD0" w:rsidRDefault="00D82408" w:rsidP="00431FD0">
            <w:pPr>
              <w:jc w:val="both"/>
              <w:rPr>
                <w:rFonts w:ascii="Times New Roman" w:hAnsi="Times New Roman"/>
                <w:sz w:val="24"/>
                <w:szCs w:val="24"/>
              </w:rPr>
            </w:pPr>
          </w:p>
        </w:tc>
      </w:tr>
      <w:tr w:rsidR="00D82408" w:rsidRPr="00431FD0" w14:paraId="11475AE5" w14:textId="77777777" w:rsidTr="00D82408">
        <w:tc>
          <w:tcPr>
            <w:tcW w:w="4531" w:type="dxa"/>
          </w:tcPr>
          <w:p w14:paraId="505CE256" w14:textId="0D745E3E" w:rsidR="00D82408" w:rsidRPr="00431FD0" w:rsidRDefault="00A864F8" w:rsidP="00431FD0">
            <w:pPr>
              <w:jc w:val="both"/>
              <w:rPr>
                <w:rFonts w:ascii="Times New Roman" w:hAnsi="Times New Roman"/>
                <w:sz w:val="24"/>
                <w:szCs w:val="24"/>
              </w:rPr>
            </w:pPr>
            <w:r w:rsidRPr="00431FD0">
              <w:rPr>
                <w:rFonts w:ascii="Times New Roman" w:hAnsi="Times New Roman"/>
                <w:sz w:val="24"/>
                <w:szCs w:val="24"/>
              </w:rPr>
              <w:t>Lehetőségek</w:t>
            </w:r>
          </w:p>
        </w:tc>
        <w:tc>
          <w:tcPr>
            <w:tcW w:w="4531" w:type="dxa"/>
          </w:tcPr>
          <w:p w14:paraId="1663E4A5" w14:textId="2B8D543F" w:rsidR="00D82408" w:rsidRPr="00431FD0" w:rsidRDefault="00A864F8" w:rsidP="00431FD0">
            <w:pPr>
              <w:jc w:val="both"/>
              <w:rPr>
                <w:rFonts w:ascii="Times New Roman" w:hAnsi="Times New Roman"/>
                <w:sz w:val="24"/>
                <w:szCs w:val="24"/>
              </w:rPr>
            </w:pPr>
            <w:r w:rsidRPr="00431FD0">
              <w:rPr>
                <w:rFonts w:ascii="Times New Roman" w:hAnsi="Times New Roman"/>
                <w:sz w:val="24"/>
                <w:szCs w:val="24"/>
              </w:rPr>
              <w:t>Veszélyek</w:t>
            </w:r>
          </w:p>
        </w:tc>
      </w:tr>
      <w:tr w:rsidR="00D82408" w:rsidRPr="00431FD0" w14:paraId="28389FB5" w14:textId="77777777" w:rsidTr="00D82408">
        <w:tc>
          <w:tcPr>
            <w:tcW w:w="4531" w:type="dxa"/>
          </w:tcPr>
          <w:p w14:paraId="059523A0" w14:textId="32457DB1" w:rsidR="00D82408" w:rsidRPr="00431FD0" w:rsidRDefault="006E09C4" w:rsidP="00431FD0">
            <w:pPr>
              <w:jc w:val="both"/>
              <w:rPr>
                <w:rFonts w:ascii="Times New Roman" w:hAnsi="Times New Roman"/>
                <w:sz w:val="24"/>
                <w:szCs w:val="24"/>
              </w:rPr>
            </w:pPr>
            <w:r w:rsidRPr="00431FD0">
              <w:rPr>
                <w:rFonts w:ascii="Times New Roman" w:hAnsi="Times New Roman"/>
                <w:sz w:val="24"/>
                <w:szCs w:val="24"/>
              </w:rPr>
              <w:t>Az info-kommunikációs eszközök széleskörű használatával az információáramlás, a tudás hozzáférés lehetőségeinek további bővítése.</w:t>
            </w:r>
          </w:p>
          <w:p w14:paraId="1EB167CB" w14:textId="77777777" w:rsidR="002D27BC" w:rsidRPr="00431FD0" w:rsidRDefault="002D27BC" w:rsidP="002D27BC">
            <w:pPr>
              <w:jc w:val="both"/>
              <w:rPr>
                <w:rFonts w:ascii="Times New Roman" w:hAnsi="Times New Roman"/>
                <w:sz w:val="24"/>
                <w:szCs w:val="24"/>
              </w:rPr>
            </w:pPr>
            <w:r w:rsidRPr="00431FD0">
              <w:rPr>
                <w:rFonts w:ascii="Times New Roman" w:hAnsi="Times New Roman"/>
                <w:sz w:val="24"/>
                <w:szCs w:val="24"/>
              </w:rPr>
              <w:t>A prevenciós munka folyamatos fejlesztése, kiszélesítése, melyhez adott az önkormányzati intézményi és szakmai háttér.</w:t>
            </w:r>
          </w:p>
          <w:p w14:paraId="16E7A6D9" w14:textId="77777777" w:rsidR="002D27BC" w:rsidRPr="00431FD0" w:rsidRDefault="002D27BC" w:rsidP="002D27BC">
            <w:pPr>
              <w:jc w:val="both"/>
              <w:rPr>
                <w:rFonts w:ascii="Times New Roman" w:hAnsi="Times New Roman"/>
                <w:sz w:val="24"/>
                <w:szCs w:val="24"/>
              </w:rPr>
            </w:pPr>
            <w:r w:rsidRPr="00431FD0">
              <w:rPr>
                <w:rFonts w:ascii="Times New Roman" w:hAnsi="Times New Roman"/>
                <w:sz w:val="24"/>
                <w:szCs w:val="24"/>
              </w:rPr>
              <w:t>Pályázati lehetőségek keresése, pályázati források kihasználása.</w:t>
            </w:r>
          </w:p>
          <w:p w14:paraId="2837605C" w14:textId="2345E3C4" w:rsidR="00134C7C" w:rsidRPr="00431FD0" w:rsidRDefault="00134C7C" w:rsidP="00431FD0">
            <w:pPr>
              <w:jc w:val="both"/>
              <w:rPr>
                <w:rFonts w:ascii="Times New Roman" w:hAnsi="Times New Roman"/>
                <w:sz w:val="24"/>
                <w:szCs w:val="24"/>
              </w:rPr>
            </w:pPr>
            <w:r w:rsidRPr="00431FD0">
              <w:rPr>
                <w:rFonts w:ascii="Times New Roman" w:hAnsi="Times New Roman"/>
                <w:sz w:val="24"/>
                <w:szCs w:val="24"/>
              </w:rPr>
              <w:t>Korcsoporttól függetlenül az egészséges életmód népszerűsítése, a káros szenvedélyek kialakulásának megelőzése.</w:t>
            </w:r>
          </w:p>
          <w:p w14:paraId="7976CB92" w14:textId="7F4EB914" w:rsidR="006E09C4" w:rsidRPr="00431FD0" w:rsidRDefault="00134C7C" w:rsidP="00A755B3">
            <w:pPr>
              <w:jc w:val="both"/>
              <w:rPr>
                <w:rFonts w:ascii="Times New Roman" w:hAnsi="Times New Roman"/>
                <w:sz w:val="24"/>
                <w:szCs w:val="24"/>
              </w:rPr>
            </w:pPr>
            <w:r w:rsidRPr="00431FD0">
              <w:rPr>
                <w:rFonts w:ascii="Times New Roman" w:hAnsi="Times New Roman"/>
                <w:sz w:val="24"/>
                <w:szCs w:val="24"/>
              </w:rPr>
              <w:t>Környezeti nevelés széleskörű elterjesztése, a felelősségtudat erősítése</w:t>
            </w:r>
            <w:r w:rsidR="00783A9B" w:rsidRPr="00431FD0">
              <w:rPr>
                <w:rFonts w:ascii="Times New Roman" w:hAnsi="Times New Roman"/>
                <w:sz w:val="24"/>
                <w:szCs w:val="24"/>
              </w:rPr>
              <w:t>,</w:t>
            </w:r>
            <w:r w:rsidRPr="00431FD0">
              <w:rPr>
                <w:rFonts w:ascii="Times New Roman" w:hAnsi="Times New Roman"/>
                <w:sz w:val="24"/>
                <w:szCs w:val="24"/>
              </w:rPr>
              <w:t xml:space="preserve"> valamint a tiszta, vonzó településkép megteremtése.</w:t>
            </w:r>
          </w:p>
        </w:tc>
        <w:tc>
          <w:tcPr>
            <w:tcW w:w="4531" w:type="dxa"/>
          </w:tcPr>
          <w:p w14:paraId="4327D2B8" w14:textId="602A7EB1" w:rsidR="00134C7C" w:rsidRPr="00431FD0" w:rsidRDefault="00134C7C" w:rsidP="00431FD0">
            <w:pPr>
              <w:jc w:val="both"/>
              <w:rPr>
                <w:rFonts w:ascii="Times New Roman" w:hAnsi="Times New Roman"/>
                <w:sz w:val="24"/>
                <w:szCs w:val="24"/>
              </w:rPr>
            </w:pPr>
            <w:r w:rsidRPr="00431FD0">
              <w:rPr>
                <w:rFonts w:ascii="Times New Roman" w:hAnsi="Times New Roman"/>
                <w:sz w:val="24"/>
                <w:szCs w:val="24"/>
              </w:rPr>
              <w:t xml:space="preserve"> Ifjúság körében a motiváció felkeltése, aktivitásuk erősítésére a hatékony eszközök alkalmazása nem éri el a kívánt hatást.</w:t>
            </w:r>
          </w:p>
          <w:p w14:paraId="3554CF0D" w14:textId="043011CF" w:rsidR="001D7DFB" w:rsidRPr="00431FD0" w:rsidRDefault="001D7DFB" w:rsidP="00431FD0">
            <w:pPr>
              <w:jc w:val="both"/>
              <w:rPr>
                <w:rFonts w:ascii="Times New Roman" w:hAnsi="Times New Roman"/>
                <w:sz w:val="24"/>
                <w:szCs w:val="24"/>
              </w:rPr>
            </w:pPr>
            <w:r w:rsidRPr="00431FD0">
              <w:rPr>
                <w:rFonts w:ascii="Times New Roman" w:hAnsi="Times New Roman"/>
                <w:sz w:val="24"/>
                <w:szCs w:val="24"/>
              </w:rPr>
              <w:t>Jelen van az ifjúság körében a deviáns magatartás megnyilvánulása.</w:t>
            </w:r>
          </w:p>
          <w:p w14:paraId="1B3CF6F9" w14:textId="35709115" w:rsidR="001D7DFB" w:rsidRPr="00431FD0" w:rsidRDefault="001D7DFB" w:rsidP="00431FD0">
            <w:pPr>
              <w:jc w:val="both"/>
              <w:rPr>
                <w:rFonts w:ascii="Times New Roman" w:hAnsi="Times New Roman"/>
                <w:sz w:val="24"/>
                <w:szCs w:val="24"/>
              </w:rPr>
            </w:pPr>
            <w:r w:rsidRPr="00431FD0">
              <w:rPr>
                <w:rFonts w:ascii="Times New Roman" w:hAnsi="Times New Roman"/>
                <w:sz w:val="24"/>
                <w:szCs w:val="24"/>
              </w:rPr>
              <w:t>A veszélyeztetett fiatalok az iskolai rendszerből kikerülve még inkább a perifériára kerülnek.</w:t>
            </w:r>
          </w:p>
          <w:p w14:paraId="5D6C8BB6" w14:textId="119800EA" w:rsidR="00D82408" w:rsidRPr="00431FD0" w:rsidRDefault="001D7DFB" w:rsidP="00431FD0">
            <w:pPr>
              <w:jc w:val="both"/>
              <w:rPr>
                <w:rFonts w:ascii="Times New Roman" w:hAnsi="Times New Roman"/>
                <w:sz w:val="24"/>
                <w:szCs w:val="24"/>
              </w:rPr>
            </w:pPr>
            <w:r w:rsidRPr="00431FD0">
              <w:rPr>
                <w:rFonts w:ascii="Times New Roman" w:hAnsi="Times New Roman"/>
                <w:sz w:val="24"/>
                <w:szCs w:val="24"/>
              </w:rPr>
              <w:t xml:space="preserve"> </w:t>
            </w:r>
          </w:p>
        </w:tc>
      </w:tr>
    </w:tbl>
    <w:p w14:paraId="025D386F" w14:textId="77777777" w:rsidR="00D82408" w:rsidRPr="00431FD0" w:rsidRDefault="00D82408" w:rsidP="00431FD0">
      <w:pPr>
        <w:jc w:val="both"/>
        <w:rPr>
          <w:rFonts w:ascii="Times New Roman" w:hAnsi="Times New Roman"/>
          <w:sz w:val="24"/>
          <w:szCs w:val="24"/>
        </w:rPr>
      </w:pPr>
    </w:p>
    <w:p w14:paraId="2CB77980" w14:textId="77777777" w:rsidR="00474710" w:rsidRPr="00431FD0" w:rsidRDefault="00474710" w:rsidP="00431FD0">
      <w:pPr>
        <w:jc w:val="both"/>
        <w:rPr>
          <w:rFonts w:ascii="Times New Roman" w:hAnsi="Times New Roman"/>
          <w:sz w:val="24"/>
          <w:szCs w:val="24"/>
        </w:rPr>
      </w:pPr>
    </w:p>
    <w:sectPr w:rsidR="00474710" w:rsidRPr="00431FD0" w:rsidSect="001A097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C28B" w14:textId="77777777" w:rsidR="00142066" w:rsidRDefault="00142066" w:rsidP="00AA23CA">
      <w:pPr>
        <w:spacing w:after="0" w:line="240" w:lineRule="auto"/>
      </w:pPr>
      <w:r>
        <w:separator/>
      </w:r>
    </w:p>
  </w:endnote>
  <w:endnote w:type="continuationSeparator" w:id="0">
    <w:p w14:paraId="723B9B3B" w14:textId="77777777" w:rsidR="00142066" w:rsidRDefault="00142066" w:rsidP="00AA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hnschrift">
    <w:panose1 w:val="020B0502040204020203"/>
    <w:charset w:val="EE"/>
    <w:family w:val="swiss"/>
    <w:pitch w:val="variable"/>
    <w:sig w:usb0="A00002C7" w:usb1="00000002"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1ABDC" w14:textId="77777777" w:rsidR="00142066" w:rsidRDefault="00142066" w:rsidP="00AA23CA">
      <w:pPr>
        <w:spacing w:after="0" w:line="240" w:lineRule="auto"/>
      </w:pPr>
      <w:r>
        <w:separator/>
      </w:r>
    </w:p>
  </w:footnote>
  <w:footnote w:type="continuationSeparator" w:id="0">
    <w:p w14:paraId="7BE1E67B" w14:textId="77777777" w:rsidR="00142066" w:rsidRDefault="00142066" w:rsidP="00AA2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51E94" w14:textId="73256C4A" w:rsidR="00FA3A7C" w:rsidRDefault="00FA3A7C">
    <w:pPr>
      <w:pStyle w:val="lfej"/>
    </w:pPr>
    <w:r>
      <w:rPr>
        <w:noProof/>
        <w:lang w:eastAsia="hu-HU"/>
      </w:rPr>
      <mc:AlternateContent>
        <mc:Choice Requires="wpg">
          <w:drawing>
            <wp:anchor distT="0" distB="0" distL="114300" distR="114300" simplePos="0" relativeHeight="251660288" behindDoc="0" locked="0" layoutInCell="0" allowOverlap="1" wp14:anchorId="296859AE" wp14:editId="384611CB">
              <wp:simplePos x="0" y="0"/>
              <wp:positionH relativeFrom="page">
                <wp:posOffset>6865620</wp:posOffset>
              </wp:positionH>
              <wp:positionV relativeFrom="page">
                <wp:posOffset>2147570</wp:posOffset>
              </wp:positionV>
              <wp:extent cx="488315" cy="23749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2"/>
                      <wps:cNvSpPr txBox="1">
                        <a:spLocks noChangeArrowheads="1"/>
                      </wps:cNvSpPr>
                      <wps:spPr bwMode="auto">
                        <a:xfrm>
                          <a:off x="689" y="3263"/>
                          <a:ext cx="769" cy="360"/>
                        </a:xfrm>
                        <a:prstGeom prst="rect">
                          <a:avLst/>
                        </a:prstGeom>
                        <a:noFill/>
                        <a:ln>
                          <a:noFill/>
                        </a:ln>
                      </wps:spPr>
                      <wps:txbx>
                        <w:txbxContent>
                          <w:p w14:paraId="234520B5" w14:textId="77777777" w:rsidR="00FA3A7C" w:rsidRDefault="00FA3A7C">
                            <w:pPr>
                              <w:pStyle w:val="lfej"/>
                              <w:jc w:val="center"/>
                            </w:pPr>
                            <w:r>
                              <w:fldChar w:fldCharType="begin"/>
                            </w:r>
                            <w:r>
                              <w:instrText xml:space="preserve"> PAGE    \* MERGEFORMAT </w:instrText>
                            </w:r>
                            <w:r>
                              <w:fldChar w:fldCharType="separate"/>
                            </w:r>
                            <w:r w:rsidR="000C54B3" w:rsidRPr="000C54B3">
                              <w:rPr>
                                <w:rStyle w:val="Oldalszm"/>
                                <w:rFonts w:eastAsia="Calibri"/>
                                <w:b/>
                                <w:noProof/>
                                <w:color w:val="3F3151"/>
                                <w:sz w:val="16"/>
                                <w:szCs w:val="16"/>
                              </w:rPr>
                              <w:t>2</w:t>
                            </w:r>
                            <w:r>
                              <w:rPr>
                                <w:rStyle w:val="Oldalszm"/>
                                <w:rFonts w:eastAsia="Calibri"/>
                                <w:b/>
                                <w:noProof/>
                                <w:color w:val="3F3151"/>
                                <w:sz w:val="16"/>
                                <w:szCs w:val="16"/>
                              </w:rPr>
                              <w:fldChar w:fldCharType="end"/>
                            </w:r>
                          </w:p>
                        </w:txbxContent>
                      </wps:txbx>
                      <wps:bodyPr rot="0" vert="horz" wrap="square" lIns="0" tIns="0" rIns="0" bIns="0" anchor="ctr" anchorCtr="0" upright="1">
                        <a:noAutofit/>
                      </wps:bodyPr>
                    </wps:wsp>
                    <wpg:grpSp>
                      <wpg:cNvPr id="4" name="Group 3"/>
                      <wpg:cNvGrpSpPr>
                        <a:grpSpLocks/>
                      </wpg:cNvGrpSpPr>
                      <wpg:grpSpPr bwMode="auto">
                        <a:xfrm>
                          <a:off x="886" y="3255"/>
                          <a:ext cx="374" cy="374"/>
                          <a:chOff x="1453" y="14832"/>
                          <a:chExt cx="374" cy="374"/>
                        </a:xfrm>
                      </wpg:grpSpPr>
                      <wps:wsp>
                        <wps:cNvPr id="5" name="Oval 4"/>
                        <wps:cNvSpPr>
                          <a:spLocks noChangeArrowheads="1"/>
                        </wps:cNvSpPr>
                        <wps:spPr bwMode="auto">
                          <a:xfrm>
                            <a:off x="1453" y="14832"/>
                            <a:ext cx="374" cy="374"/>
                          </a:xfrm>
                          <a:prstGeom prst="ellipse">
                            <a:avLst/>
                          </a:prstGeom>
                          <a:noFill/>
                          <a:ln w="6350">
                            <a:solidFill>
                              <a:srgbClr val="7BA0CD"/>
                            </a:solidFill>
                            <a:round/>
                            <a:headEnd/>
                            <a:tailEnd/>
                          </a:ln>
                        </wps:spPr>
                        <wps:bodyPr rot="0" vert="horz" wrap="square" lIns="91440" tIns="45720" rIns="91440" bIns="45720" anchor="t" anchorCtr="0" upright="1">
                          <a:noAutofit/>
                        </wps:bodyPr>
                      </wps:wsp>
                      <wps:wsp>
                        <wps:cNvPr id="6" name="Oval 5"/>
                        <wps:cNvSpPr>
                          <a:spLocks noChangeArrowheads="1"/>
                        </wps:cNvSpPr>
                        <wps:spPr bwMode="auto">
                          <a:xfrm>
                            <a:off x="1462" y="14835"/>
                            <a:ext cx="101" cy="101"/>
                          </a:xfrm>
                          <a:prstGeom prst="ellipse">
                            <a:avLst/>
                          </a:prstGeom>
                          <a:solidFill>
                            <a:srgbClr val="7BA0CD"/>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6859AE" id="Group 1" o:spid="_x0000_s1026" style="position:absolute;margin-left:540.6pt;margin-top:169.1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" o:allowincell="f">
              <v:shapetype id="_x0000_t202" coordsize="21600,21600" o:spt="202" path="m,l,21600r21600,l21600,xe">
                <v:stroke joinstyle="miter"/>
                <v:path gradientshapeok="t" o:connecttype="rect"/>
              </v:shapetype>
              <v:shape id="Text Box 2"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14:paraId="234520B5" w14:textId="77777777" w:rsidR="00FA3A7C" w:rsidRDefault="00FA3A7C">
                      <w:pPr>
                        <w:pStyle w:val="lfej"/>
                        <w:jc w:val="center"/>
                      </w:pPr>
                      <w:r>
                        <w:fldChar w:fldCharType="begin"/>
                      </w:r>
                      <w:r>
                        <w:instrText xml:space="preserve"> PAGE    \* MERGEFORMAT </w:instrText>
                      </w:r>
                      <w:r>
                        <w:fldChar w:fldCharType="separate"/>
                      </w:r>
                      <w:r w:rsidR="000C54B3" w:rsidRPr="000C54B3">
                        <w:rPr>
                          <w:rStyle w:val="Oldalszm"/>
                          <w:rFonts w:eastAsia="Calibri"/>
                          <w:b/>
                          <w:noProof/>
                          <w:color w:val="3F3151"/>
                          <w:sz w:val="16"/>
                          <w:szCs w:val="16"/>
                        </w:rPr>
                        <w:t>2</w:t>
                      </w:r>
                      <w:r>
                        <w:rPr>
                          <w:rStyle w:val="Oldalszm"/>
                          <w:rFonts w:eastAsia="Calibri"/>
                          <w:b/>
                          <w:noProof/>
                          <w:color w:val="3F3151"/>
                          <w:sz w:val="16"/>
                          <w:szCs w:val="16"/>
                        </w:rPr>
                        <w:fldChar w:fldCharType="end"/>
                      </w:r>
                    </w:p>
                  </w:txbxContent>
                </v:textbox>
              </v:shape>
              <v:group id="Group 3"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4"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XdcUA&#10;AADaAAAADwAAAGRycy9kb3ducmV2LnhtbESPW2sCMRSE3wv+h3CEvtWsFi+sRhFpoYX64K3Qt8Pm&#10;uBvdnGyTVLf/vikIPg4z8w0zW7S2FhfywThW0O9lIIgLpw2XCva716cJiBCRNdaOScEvBVjMOw8z&#10;zLW78oYu21iKBOGQo4IqxiaXMhQVWQw91xAn7+i8xZikL6X2eE1wW8tBlo2kRcNpocKGVhUV5+2P&#10;VXA4jb79x9fw+YyHl/G7mXzu1mag1GO3XU5BRGrjPXxrv2kFQ/i/km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Bd1xQAAANoAAAAPAAAAAAAAAAAAAAAAAJgCAABkcnMv&#10;ZG93bnJldi54bWxQSwUGAAAAAAQABAD1AAAAigMAAAAA&#10;" filled="f" strokecolor="#7ba0cd" strokeweight=".5pt"/>
                <v:oval id="Oval 5"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tsIA&#10;AADaAAAADwAAAGRycy9kb3ducmV2LnhtbESPQWsCMRSE70L/Q3iF3jRbqa6sRilKq+BJVzw/Ns/s&#10;4uZlSVJd/31TKHgcZuYbZrHqbStu5EPjWMH7KANBXDndsFFwKr+GMxAhImtsHZOCBwVYLV8GCyy0&#10;u/OBbsdoRIJwKFBBHWNXSBmqmiyGkeuIk3dx3mJM0hupPd4T3LZynGVTabHhtFBjR+uaquvxxyr4&#10;zslczeSj2+zK7Vk/ynzT+71Sb6/95xxEpD4+w//tnVYwhb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c+2wgAAANoAAAAPAAAAAAAAAAAAAAAAAJgCAABkcnMvZG93&#10;bnJldi54bWxQSwUGAAAAAAQABAD1AAAAhwMAAAAA&#10;" fillcolor="#7ba0cd"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2BB1"/>
    <w:multiLevelType w:val="hybridMultilevel"/>
    <w:tmpl w:val="C31820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D17B10"/>
    <w:multiLevelType w:val="hybridMultilevel"/>
    <w:tmpl w:val="74BCBC0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55363"/>
    <w:multiLevelType w:val="hybridMultilevel"/>
    <w:tmpl w:val="9B8E1A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9154D7"/>
    <w:multiLevelType w:val="hybridMultilevel"/>
    <w:tmpl w:val="2C307C88"/>
    <w:lvl w:ilvl="0" w:tplc="34BA1B2E">
      <w:start w:val="4"/>
      <w:numFmt w:val="decimal"/>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5120EC"/>
    <w:multiLevelType w:val="hybridMultilevel"/>
    <w:tmpl w:val="BA8899CE"/>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B2366C"/>
    <w:multiLevelType w:val="hybridMultilevel"/>
    <w:tmpl w:val="0128A3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00730"/>
    <w:multiLevelType w:val="hybridMultilevel"/>
    <w:tmpl w:val="C59213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C86708"/>
    <w:multiLevelType w:val="hybridMultilevel"/>
    <w:tmpl w:val="D2C0A43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A4484"/>
    <w:multiLevelType w:val="hybridMultilevel"/>
    <w:tmpl w:val="8A76388E"/>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8EF4F2B"/>
    <w:multiLevelType w:val="hybridMultilevel"/>
    <w:tmpl w:val="508EA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B6EAF"/>
    <w:multiLevelType w:val="hybridMultilevel"/>
    <w:tmpl w:val="DE80849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E729AF"/>
    <w:multiLevelType w:val="hybridMultilevel"/>
    <w:tmpl w:val="D7FC6D5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FD2230"/>
    <w:multiLevelType w:val="hybridMultilevel"/>
    <w:tmpl w:val="A8927D0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4363A0"/>
    <w:multiLevelType w:val="hybridMultilevel"/>
    <w:tmpl w:val="7728BE5E"/>
    <w:lvl w:ilvl="0" w:tplc="A6EC55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3274240"/>
    <w:multiLevelType w:val="hybridMultilevel"/>
    <w:tmpl w:val="8C0C48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8556F"/>
    <w:multiLevelType w:val="hybridMultilevel"/>
    <w:tmpl w:val="7EC0FA7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8864CA"/>
    <w:multiLevelType w:val="hybridMultilevel"/>
    <w:tmpl w:val="9D9C0C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4D2E9F"/>
    <w:multiLevelType w:val="hybridMultilevel"/>
    <w:tmpl w:val="65F017E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9B0ADF"/>
    <w:multiLevelType w:val="hybridMultilevel"/>
    <w:tmpl w:val="9786969A"/>
    <w:lvl w:ilvl="0" w:tplc="A6EC55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1A8445A"/>
    <w:multiLevelType w:val="hybridMultilevel"/>
    <w:tmpl w:val="C88088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21A5089"/>
    <w:multiLevelType w:val="hybridMultilevel"/>
    <w:tmpl w:val="BEAED4FA"/>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F05656"/>
    <w:multiLevelType w:val="hybridMultilevel"/>
    <w:tmpl w:val="B73640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BAB439C"/>
    <w:multiLevelType w:val="hybridMultilevel"/>
    <w:tmpl w:val="F4260B5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32DA3"/>
    <w:multiLevelType w:val="hybridMultilevel"/>
    <w:tmpl w:val="FE36E6A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6611DD"/>
    <w:multiLevelType w:val="hybridMultilevel"/>
    <w:tmpl w:val="12C2F6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29F1EC3"/>
    <w:multiLevelType w:val="hybridMultilevel"/>
    <w:tmpl w:val="8F8A087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6662DE"/>
    <w:multiLevelType w:val="hybridMultilevel"/>
    <w:tmpl w:val="74EA94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F40B4"/>
    <w:multiLevelType w:val="hybridMultilevel"/>
    <w:tmpl w:val="0128D6A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9E10DA7"/>
    <w:multiLevelType w:val="hybridMultilevel"/>
    <w:tmpl w:val="BB7C0B40"/>
    <w:lvl w:ilvl="0" w:tplc="5D0046BA">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7C1550"/>
    <w:multiLevelType w:val="hybridMultilevel"/>
    <w:tmpl w:val="BED69ABC"/>
    <w:lvl w:ilvl="0" w:tplc="68B43F4C">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4D4A5C91"/>
    <w:multiLevelType w:val="hybridMultilevel"/>
    <w:tmpl w:val="F63640A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8953CD"/>
    <w:multiLevelType w:val="hybridMultilevel"/>
    <w:tmpl w:val="63D8D8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E12F0"/>
    <w:multiLevelType w:val="hybridMultilevel"/>
    <w:tmpl w:val="682CF4AC"/>
    <w:lvl w:ilvl="0" w:tplc="26EA4FE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2B7"/>
    <w:multiLevelType w:val="hybridMultilevel"/>
    <w:tmpl w:val="AEBC162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BB901C2"/>
    <w:multiLevelType w:val="hybridMultilevel"/>
    <w:tmpl w:val="2840AA78"/>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1140986"/>
    <w:multiLevelType w:val="hybridMultilevel"/>
    <w:tmpl w:val="37E252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170DD"/>
    <w:multiLevelType w:val="hybridMultilevel"/>
    <w:tmpl w:val="322C2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3F04B2C"/>
    <w:multiLevelType w:val="hybridMultilevel"/>
    <w:tmpl w:val="2C307C88"/>
    <w:lvl w:ilvl="0" w:tplc="34BA1B2E">
      <w:start w:val="4"/>
      <w:numFmt w:val="decimal"/>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20A53"/>
    <w:multiLevelType w:val="hybridMultilevel"/>
    <w:tmpl w:val="8A94DBA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7831D9"/>
    <w:multiLevelType w:val="hybridMultilevel"/>
    <w:tmpl w:val="3FB6B0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DB0562"/>
    <w:multiLevelType w:val="hybridMultilevel"/>
    <w:tmpl w:val="42DECB06"/>
    <w:lvl w:ilvl="0" w:tplc="9C3C236A">
      <w:start w:val="24"/>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4796A"/>
    <w:multiLevelType w:val="hybridMultilevel"/>
    <w:tmpl w:val="71CE5AB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0D3DDD"/>
    <w:multiLevelType w:val="hybridMultilevel"/>
    <w:tmpl w:val="1F624B26"/>
    <w:lvl w:ilvl="0" w:tplc="DED67806">
      <w:start w:val="200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71230B1"/>
    <w:multiLevelType w:val="hybridMultilevel"/>
    <w:tmpl w:val="44B64F52"/>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7B36B3A"/>
    <w:multiLevelType w:val="hybridMultilevel"/>
    <w:tmpl w:val="C3507F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ABB2C6C"/>
    <w:multiLevelType w:val="hybridMultilevel"/>
    <w:tmpl w:val="BA8899CE"/>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9"/>
  </w:num>
  <w:num w:numId="3">
    <w:abstractNumId w:val="37"/>
  </w:num>
  <w:num w:numId="4">
    <w:abstractNumId w:val="45"/>
  </w:num>
  <w:num w:numId="5">
    <w:abstractNumId w:val="32"/>
  </w:num>
  <w:num w:numId="6">
    <w:abstractNumId w:val="40"/>
  </w:num>
  <w:num w:numId="7">
    <w:abstractNumId w:val="42"/>
  </w:num>
  <w:num w:numId="8">
    <w:abstractNumId w:val="11"/>
  </w:num>
  <w:num w:numId="9">
    <w:abstractNumId w:val="8"/>
  </w:num>
  <w:num w:numId="10">
    <w:abstractNumId w:val="43"/>
  </w:num>
  <w:num w:numId="11">
    <w:abstractNumId w:val="25"/>
  </w:num>
  <w:num w:numId="12">
    <w:abstractNumId w:val="7"/>
  </w:num>
  <w:num w:numId="13">
    <w:abstractNumId w:val="41"/>
  </w:num>
  <w:num w:numId="14">
    <w:abstractNumId w:val="38"/>
  </w:num>
  <w:num w:numId="15">
    <w:abstractNumId w:val="30"/>
  </w:num>
  <w:num w:numId="16">
    <w:abstractNumId w:val="26"/>
  </w:num>
  <w:num w:numId="17">
    <w:abstractNumId w:val="5"/>
  </w:num>
  <w:num w:numId="18">
    <w:abstractNumId w:val="12"/>
  </w:num>
  <w:num w:numId="19">
    <w:abstractNumId w:val="10"/>
  </w:num>
  <w:num w:numId="20">
    <w:abstractNumId w:val="20"/>
  </w:num>
  <w:num w:numId="21">
    <w:abstractNumId w:val="34"/>
  </w:num>
  <w:num w:numId="22">
    <w:abstractNumId w:val="15"/>
  </w:num>
  <w:num w:numId="23">
    <w:abstractNumId w:val="31"/>
  </w:num>
  <w:num w:numId="24">
    <w:abstractNumId w:val="35"/>
  </w:num>
  <w:num w:numId="25">
    <w:abstractNumId w:val="14"/>
  </w:num>
  <w:num w:numId="26">
    <w:abstractNumId w:val="22"/>
  </w:num>
  <w:num w:numId="27">
    <w:abstractNumId w:val="33"/>
  </w:num>
  <w:num w:numId="28">
    <w:abstractNumId w:val="1"/>
  </w:num>
  <w:num w:numId="29">
    <w:abstractNumId w:val="17"/>
  </w:num>
  <w:num w:numId="30">
    <w:abstractNumId w:val="23"/>
  </w:num>
  <w:num w:numId="31">
    <w:abstractNumId w:val="36"/>
  </w:num>
  <w:num w:numId="32">
    <w:abstractNumId w:val="21"/>
  </w:num>
  <w:num w:numId="33">
    <w:abstractNumId w:val="2"/>
  </w:num>
  <w:num w:numId="34">
    <w:abstractNumId w:val="3"/>
  </w:num>
  <w:num w:numId="35">
    <w:abstractNumId w:val="24"/>
  </w:num>
  <w:num w:numId="36">
    <w:abstractNumId w:val="4"/>
  </w:num>
  <w:num w:numId="37">
    <w:abstractNumId w:val="18"/>
  </w:num>
  <w:num w:numId="38">
    <w:abstractNumId w:val="13"/>
  </w:num>
  <w:num w:numId="39">
    <w:abstractNumId w:val="28"/>
  </w:num>
  <w:num w:numId="40">
    <w:abstractNumId w:val="9"/>
  </w:num>
  <w:num w:numId="41">
    <w:abstractNumId w:val="16"/>
  </w:num>
  <w:num w:numId="42">
    <w:abstractNumId w:val="0"/>
  </w:num>
  <w:num w:numId="43">
    <w:abstractNumId w:val="39"/>
  </w:num>
  <w:num w:numId="44">
    <w:abstractNumId w:val="27"/>
  </w:num>
  <w:num w:numId="45">
    <w:abstractNumId w:val="4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A5"/>
    <w:rsid w:val="00002FCE"/>
    <w:rsid w:val="0000511E"/>
    <w:rsid w:val="00017DAE"/>
    <w:rsid w:val="0003266F"/>
    <w:rsid w:val="00057929"/>
    <w:rsid w:val="000641E9"/>
    <w:rsid w:val="00076768"/>
    <w:rsid w:val="000809FE"/>
    <w:rsid w:val="00080EC2"/>
    <w:rsid w:val="000858E0"/>
    <w:rsid w:val="00087B0B"/>
    <w:rsid w:val="00091F10"/>
    <w:rsid w:val="00093633"/>
    <w:rsid w:val="000C54B3"/>
    <w:rsid w:val="000E6D55"/>
    <w:rsid w:val="000F5DC7"/>
    <w:rsid w:val="0010375F"/>
    <w:rsid w:val="0010474C"/>
    <w:rsid w:val="00106E0C"/>
    <w:rsid w:val="00120782"/>
    <w:rsid w:val="0012784A"/>
    <w:rsid w:val="001328C1"/>
    <w:rsid w:val="00133325"/>
    <w:rsid w:val="00134C7C"/>
    <w:rsid w:val="0013530C"/>
    <w:rsid w:val="00141355"/>
    <w:rsid w:val="00142066"/>
    <w:rsid w:val="00144532"/>
    <w:rsid w:val="0014557A"/>
    <w:rsid w:val="00153D3B"/>
    <w:rsid w:val="001605A0"/>
    <w:rsid w:val="001657D4"/>
    <w:rsid w:val="00166231"/>
    <w:rsid w:val="001712D1"/>
    <w:rsid w:val="0017221A"/>
    <w:rsid w:val="00174E02"/>
    <w:rsid w:val="0019045E"/>
    <w:rsid w:val="00191679"/>
    <w:rsid w:val="001A097F"/>
    <w:rsid w:val="001A4B46"/>
    <w:rsid w:val="001B33BA"/>
    <w:rsid w:val="001D176F"/>
    <w:rsid w:val="001D1943"/>
    <w:rsid w:val="001D7DFB"/>
    <w:rsid w:val="001E2FD4"/>
    <w:rsid w:val="001F5BF6"/>
    <w:rsid w:val="0021226A"/>
    <w:rsid w:val="00222F0A"/>
    <w:rsid w:val="00232252"/>
    <w:rsid w:val="002439D6"/>
    <w:rsid w:val="00246B66"/>
    <w:rsid w:val="00264571"/>
    <w:rsid w:val="00264DD0"/>
    <w:rsid w:val="00281640"/>
    <w:rsid w:val="00291F34"/>
    <w:rsid w:val="002A7755"/>
    <w:rsid w:val="002C6658"/>
    <w:rsid w:val="002D27BC"/>
    <w:rsid w:val="002D27F1"/>
    <w:rsid w:val="002E7EB2"/>
    <w:rsid w:val="002F67B9"/>
    <w:rsid w:val="002F69F9"/>
    <w:rsid w:val="003018C1"/>
    <w:rsid w:val="00310B1A"/>
    <w:rsid w:val="00320548"/>
    <w:rsid w:val="00322EED"/>
    <w:rsid w:val="00331E49"/>
    <w:rsid w:val="0033496C"/>
    <w:rsid w:val="003374F1"/>
    <w:rsid w:val="00341E6E"/>
    <w:rsid w:val="0035718C"/>
    <w:rsid w:val="0036245E"/>
    <w:rsid w:val="003625F0"/>
    <w:rsid w:val="0036349C"/>
    <w:rsid w:val="00384118"/>
    <w:rsid w:val="003A19F8"/>
    <w:rsid w:val="003B0AD1"/>
    <w:rsid w:val="003B3E39"/>
    <w:rsid w:val="003B47EB"/>
    <w:rsid w:val="003C1E1E"/>
    <w:rsid w:val="003D265B"/>
    <w:rsid w:val="00411AC1"/>
    <w:rsid w:val="004140A2"/>
    <w:rsid w:val="00415CA3"/>
    <w:rsid w:val="00431FD0"/>
    <w:rsid w:val="0044183A"/>
    <w:rsid w:val="0044541F"/>
    <w:rsid w:val="00445F80"/>
    <w:rsid w:val="004543DE"/>
    <w:rsid w:val="00455E42"/>
    <w:rsid w:val="00471C3F"/>
    <w:rsid w:val="00474710"/>
    <w:rsid w:val="00475C5B"/>
    <w:rsid w:val="00490FDC"/>
    <w:rsid w:val="004917F0"/>
    <w:rsid w:val="004926B3"/>
    <w:rsid w:val="004C4E1B"/>
    <w:rsid w:val="004C533E"/>
    <w:rsid w:val="004E7FF4"/>
    <w:rsid w:val="004F73B9"/>
    <w:rsid w:val="00515250"/>
    <w:rsid w:val="00533FC1"/>
    <w:rsid w:val="00537678"/>
    <w:rsid w:val="00537C27"/>
    <w:rsid w:val="00560347"/>
    <w:rsid w:val="00561727"/>
    <w:rsid w:val="0056211D"/>
    <w:rsid w:val="00566CEE"/>
    <w:rsid w:val="0057006A"/>
    <w:rsid w:val="00593B3E"/>
    <w:rsid w:val="005A02B0"/>
    <w:rsid w:val="005A455B"/>
    <w:rsid w:val="005B6BF1"/>
    <w:rsid w:val="005C733D"/>
    <w:rsid w:val="005E79F5"/>
    <w:rsid w:val="00600C8F"/>
    <w:rsid w:val="0060125A"/>
    <w:rsid w:val="0060392C"/>
    <w:rsid w:val="0060518F"/>
    <w:rsid w:val="006206D2"/>
    <w:rsid w:val="00624755"/>
    <w:rsid w:val="006336BD"/>
    <w:rsid w:val="00636E03"/>
    <w:rsid w:val="00644BF6"/>
    <w:rsid w:val="00654978"/>
    <w:rsid w:val="00654B70"/>
    <w:rsid w:val="0065666D"/>
    <w:rsid w:val="00671279"/>
    <w:rsid w:val="0067612D"/>
    <w:rsid w:val="00685802"/>
    <w:rsid w:val="006A64C1"/>
    <w:rsid w:val="006B0DF8"/>
    <w:rsid w:val="006C253F"/>
    <w:rsid w:val="006D55AE"/>
    <w:rsid w:val="006D6A6E"/>
    <w:rsid w:val="006E067B"/>
    <w:rsid w:val="006E09C4"/>
    <w:rsid w:val="0073365E"/>
    <w:rsid w:val="00733AF6"/>
    <w:rsid w:val="007369F7"/>
    <w:rsid w:val="00737C12"/>
    <w:rsid w:val="007626A6"/>
    <w:rsid w:val="007646BB"/>
    <w:rsid w:val="007667B9"/>
    <w:rsid w:val="007724F1"/>
    <w:rsid w:val="0078343D"/>
    <w:rsid w:val="00783A9B"/>
    <w:rsid w:val="00786263"/>
    <w:rsid w:val="007918D1"/>
    <w:rsid w:val="007944CC"/>
    <w:rsid w:val="007A53DE"/>
    <w:rsid w:val="007A6E05"/>
    <w:rsid w:val="007B33EB"/>
    <w:rsid w:val="007B68A4"/>
    <w:rsid w:val="007B7423"/>
    <w:rsid w:val="007C64A5"/>
    <w:rsid w:val="007E2227"/>
    <w:rsid w:val="007F4B49"/>
    <w:rsid w:val="008009EA"/>
    <w:rsid w:val="00804717"/>
    <w:rsid w:val="00811729"/>
    <w:rsid w:val="00812C87"/>
    <w:rsid w:val="00816F1F"/>
    <w:rsid w:val="00826E55"/>
    <w:rsid w:val="00831C4A"/>
    <w:rsid w:val="0083550F"/>
    <w:rsid w:val="00850EDF"/>
    <w:rsid w:val="00860F18"/>
    <w:rsid w:val="00862F38"/>
    <w:rsid w:val="00866E56"/>
    <w:rsid w:val="0087588F"/>
    <w:rsid w:val="00876580"/>
    <w:rsid w:val="008855BC"/>
    <w:rsid w:val="008856B3"/>
    <w:rsid w:val="008A2D62"/>
    <w:rsid w:val="008A5515"/>
    <w:rsid w:val="008A6851"/>
    <w:rsid w:val="008B3EE2"/>
    <w:rsid w:val="008B5546"/>
    <w:rsid w:val="008B6229"/>
    <w:rsid w:val="008B7451"/>
    <w:rsid w:val="008C3EC3"/>
    <w:rsid w:val="008C7DFF"/>
    <w:rsid w:val="008E139A"/>
    <w:rsid w:val="008E7799"/>
    <w:rsid w:val="00901AB7"/>
    <w:rsid w:val="00915AF6"/>
    <w:rsid w:val="00943BD3"/>
    <w:rsid w:val="00946B87"/>
    <w:rsid w:val="009552F1"/>
    <w:rsid w:val="0095693E"/>
    <w:rsid w:val="009863FA"/>
    <w:rsid w:val="00994A8F"/>
    <w:rsid w:val="009A74F6"/>
    <w:rsid w:val="009B5F4E"/>
    <w:rsid w:val="009C0CD5"/>
    <w:rsid w:val="009C3C43"/>
    <w:rsid w:val="009C49DC"/>
    <w:rsid w:val="009E20ED"/>
    <w:rsid w:val="009F6055"/>
    <w:rsid w:val="009F7161"/>
    <w:rsid w:val="00A13D99"/>
    <w:rsid w:val="00A15425"/>
    <w:rsid w:val="00A4717A"/>
    <w:rsid w:val="00A521E9"/>
    <w:rsid w:val="00A5354F"/>
    <w:rsid w:val="00A620D5"/>
    <w:rsid w:val="00A755B3"/>
    <w:rsid w:val="00A8569A"/>
    <w:rsid w:val="00A864F8"/>
    <w:rsid w:val="00A86717"/>
    <w:rsid w:val="00A962DB"/>
    <w:rsid w:val="00AA23CA"/>
    <w:rsid w:val="00AA2FEE"/>
    <w:rsid w:val="00AD26BA"/>
    <w:rsid w:val="00AE1FA8"/>
    <w:rsid w:val="00AE7F92"/>
    <w:rsid w:val="00AF2753"/>
    <w:rsid w:val="00B03407"/>
    <w:rsid w:val="00B03F78"/>
    <w:rsid w:val="00B1427E"/>
    <w:rsid w:val="00B14496"/>
    <w:rsid w:val="00B2055E"/>
    <w:rsid w:val="00B44E38"/>
    <w:rsid w:val="00B44EB5"/>
    <w:rsid w:val="00B5628B"/>
    <w:rsid w:val="00B60097"/>
    <w:rsid w:val="00B71FE4"/>
    <w:rsid w:val="00B77856"/>
    <w:rsid w:val="00B85BB2"/>
    <w:rsid w:val="00BD6989"/>
    <w:rsid w:val="00BD72D5"/>
    <w:rsid w:val="00BE06E3"/>
    <w:rsid w:val="00BE4C3F"/>
    <w:rsid w:val="00BF30A3"/>
    <w:rsid w:val="00BF7486"/>
    <w:rsid w:val="00C20B3E"/>
    <w:rsid w:val="00C40B3D"/>
    <w:rsid w:val="00C6138E"/>
    <w:rsid w:val="00C71FC4"/>
    <w:rsid w:val="00C73667"/>
    <w:rsid w:val="00C77AE0"/>
    <w:rsid w:val="00C81E12"/>
    <w:rsid w:val="00C93DFC"/>
    <w:rsid w:val="00CE034E"/>
    <w:rsid w:val="00CE4808"/>
    <w:rsid w:val="00CF0DA4"/>
    <w:rsid w:val="00CF27FF"/>
    <w:rsid w:val="00CF54BC"/>
    <w:rsid w:val="00CF585D"/>
    <w:rsid w:val="00CF6526"/>
    <w:rsid w:val="00CF702D"/>
    <w:rsid w:val="00D03CEA"/>
    <w:rsid w:val="00D157DA"/>
    <w:rsid w:val="00D15F8B"/>
    <w:rsid w:val="00D16098"/>
    <w:rsid w:val="00D25262"/>
    <w:rsid w:val="00D538A0"/>
    <w:rsid w:val="00D555DA"/>
    <w:rsid w:val="00D5744D"/>
    <w:rsid w:val="00D65BB2"/>
    <w:rsid w:val="00D67271"/>
    <w:rsid w:val="00D82408"/>
    <w:rsid w:val="00D838F6"/>
    <w:rsid w:val="00D93A92"/>
    <w:rsid w:val="00DA450B"/>
    <w:rsid w:val="00DA45E9"/>
    <w:rsid w:val="00DD1A12"/>
    <w:rsid w:val="00DF19B4"/>
    <w:rsid w:val="00E1343F"/>
    <w:rsid w:val="00E179D0"/>
    <w:rsid w:val="00E374AF"/>
    <w:rsid w:val="00E45885"/>
    <w:rsid w:val="00E6285A"/>
    <w:rsid w:val="00E720C0"/>
    <w:rsid w:val="00E74782"/>
    <w:rsid w:val="00E95F7C"/>
    <w:rsid w:val="00EA63DB"/>
    <w:rsid w:val="00EC3CDC"/>
    <w:rsid w:val="00EE0E76"/>
    <w:rsid w:val="00EE619C"/>
    <w:rsid w:val="00EF553C"/>
    <w:rsid w:val="00F0410D"/>
    <w:rsid w:val="00F07A75"/>
    <w:rsid w:val="00F115CC"/>
    <w:rsid w:val="00F204CC"/>
    <w:rsid w:val="00F35088"/>
    <w:rsid w:val="00F45758"/>
    <w:rsid w:val="00F513AD"/>
    <w:rsid w:val="00F76D68"/>
    <w:rsid w:val="00F770A4"/>
    <w:rsid w:val="00F8001D"/>
    <w:rsid w:val="00F81AC4"/>
    <w:rsid w:val="00F876CC"/>
    <w:rsid w:val="00FA1F2F"/>
    <w:rsid w:val="00FA229F"/>
    <w:rsid w:val="00FA3A7C"/>
    <w:rsid w:val="00FB42C4"/>
    <w:rsid w:val="00FD65F7"/>
    <w:rsid w:val="00FE0385"/>
    <w:rsid w:val="00FE0F1B"/>
    <w:rsid w:val="00FF4A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FC171C"/>
  <w15:docId w15:val="{DE082D08-AC47-4D7A-9990-8704505F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097F"/>
    <w:pPr>
      <w:spacing w:after="200" w:line="276" w:lineRule="auto"/>
    </w:pPr>
    <w:rPr>
      <w:lang w:eastAsia="en-US"/>
    </w:rPr>
  </w:style>
  <w:style w:type="paragraph" w:styleId="Cmsor1">
    <w:name w:val="heading 1"/>
    <w:basedOn w:val="Norml"/>
    <w:next w:val="Norml"/>
    <w:link w:val="Cmsor1Char"/>
    <w:qFormat/>
    <w:locked/>
    <w:rsid w:val="005621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nhideWhenUsed/>
    <w:qFormat/>
    <w:locked/>
    <w:rsid w:val="001712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BF30A3"/>
    <w:pPr>
      <w:autoSpaceDE w:val="0"/>
      <w:autoSpaceDN w:val="0"/>
      <w:adjustRightInd w:val="0"/>
    </w:pPr>
    <w:rPr>
      <w:rFonts w:cs="Calibri"/>
      <w:color w:val="000000"/>
      <w:sz w:val="24"/>
      <w:szCs w:val="24"/>
      <w:lang w:eastAsia="en-US"/>
    </w:rPr>
  </w:style>
  <w:style w:type="character" w:styleId="Hiperhivatkozs">
    <w:name w:val="Hyperlink"/>
    <w:basedOn w:val="Bekezdsalapbettpusa"/>
    <w:uiPriority w:val="99"/>
    <w:rsid w:val="009B5F4E"/>
    <w:rPr>
      <w:rFonts w:cs="Times New Roman"/>
      <w:color w:val="0000FF"/>
      <w:u w:val="single"/>
    </w:rPr>
  </w:style>
  <w:style w:type="paragraph" w:styleId="NormlWeb">
    <w:name w:val="Normal (Web)"/>
    <w:basedOn w:val="Norml"/>
    <w:uiPriority w:val="99"/>
    <w:semiHidden/>
    <w:rsid w:val="009B5F4E"/>
    <w:pPr>
      <w:spacing w:after="20" w:line="240" w:lineRule="auto"/>
      <w:ind w:firstLine="180"/>
      <w:jc w:val="both"/>
    </w:pPr>
    <w:rPr>
      <w:rFonts w:ascii="Times New Roman" w:eastAsia="Times New Roman" w:hAnsi="Times New Roman"/>
      <w:sz w:val="24"/>
      <w:szCs w:val="24"/>
      <w:lang w:eastAsia="hu-HU"/>
    </w:rPr>
  </w:style>
  <w:style w:type="paragraph" w:styleId="Nincstrkz">
    <w:name w:val="No Spacing"/>
    <w:link w:val="NincstrkzChar"/>
    <w:uiPriority w:val="1"/>
    <w:qFormat/>
    <w:rsid w:val="00FF4A7F"/>
    <w:rPr>
      <w:lang w:eastAsia="en-US"/>
    </w:rPr>
  </w:style>
  <w:style w:type="paragraph" w:styleId="Listaszerbekezds">
    <w:name w:val="List Paragraph"/>
    <w:basedOn w:val="Norml"/>
    <w:uiPriority w:val="34"/>
    <w:qFormat/>
    <w:rsid w:val="00AA2FEE"/>
    <w:pPr>
      <w:ind w:left="720"/>
      <w:contextualSpacing/>
    </w:pPr>
  </w:style>
  <w:style w:type="character" w:customStyle="1" w:styleId="NincstrkzChar">
    <w:name w:val="Nincs térköz Char"/>
    <w:link w:val="Nincstrkz"/>
    <w:uiPriority w:val="1"/>
    <w:locked/>
    <w:rsid w:val="000E6D55"/>
    <w:rPr>
      <w:sz w:val="22"/>
      <w:lang w:val="hu-HU" w:eastAsia="en-US"/>
    </w:rPr>
  </w:style>
  <w:style w:type="paragraph" w:customStyle="1" w:styleId="NormlCalibri11">
    <w:name w:val="Normál + Calibri 11"/>
    <w:basedOn w:val="Norml"/>
    <w:link w:val="NormlCalibri11Char"/>
    <w:uiPriority w:val="99"/>
    <w:rsid w:val="000E6D55"/>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bCs/>
      <w:iCs/>
      <w:sz w:val="20"/>
      <w:szCs w:val="24"/>
      <w:lang w:eastAsia="hu-HU"/>
    </w:rPr>
  </w:style>
  <w:style w:type="character" w:customStyle="1" w:styleId="NormlCalibri11Char">
    <w:name w:val="Normál + Calibri 11 Char"/>
    <w:link w:val="NormlCalibri11"/>
    <w:uiPriority w:val="99"/>
    <w:locked/>
    <w:rsid w:val="000E6D55"/>
    <w:rPr>
      <w:rFonts w:ascii="Times New Roman" w:hAnsi="Times New Roman"/>
      <w:sz w:val="24"/>
    </w:rPr>
  </w:style>
  <w:style w:type="paragraph" w:styleId="lfej">
    <w:name w:val="header"/>
    <w:basedOn w:val="Norml"/>
    <w:link w:val="lfejChar"/>
    <w:uiPriority w:val="99"/>
    <w:rsid w:val="00AA23CA"/>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23CA"/>
    <w:rPr>
      <w:rFonts w:cs="Times New Roman"/>
    </w:rPr>
  </w:style>
  <w:style w:type="paragraph" w:styleId="llb">
    <w:name w:val="footer"/>
    <w:basedOn w:val="Norml"/>
    <w:link w:val="llbChar"/>
    <w:uiPriority w:val="99"/>
    <w:rsid w:val="00AA23CA"/>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AA23CA"/>
    <w:rPr>
      <w:rFonts w:cs="Times New Roman"/>
    </w:rPr>
  </w:style>
  <w:style w:type="character" w:styleId="Oldalszm">
    <w:name w:val="page number"/>
    <w:basedOn w:val="Bekezdsalapbettpusa"/>
    <w:uiPriority w:val="99"/>
    <w:rsid w:val="00AA23CA"/>
    <w:rPr>
      <w:rFonts w:eastAsia="Times New Roman" w:cs="Times New Roman"/>
      <w:sz w:val="22"/>
      <w:szCs w:val="22"/>
      <w:lang w:val="hu-HU"/>
    </w:rPr>
  </w:style>
  <w:style w:type="paragraph" w:styleId="Buborkszveg">
    <w:name w:val="Balloon Text"/>
    <w:basedOn w:val="Norml"/>
    <w:link w:val="BuborkszvegChar"/>
    <w:uiPriority w:val="99"/>
    <w:semiHidden/>
    <w:rsid w:val="00EE0E7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EE0E76"/>
    <w:rPr>
      <w:rFonts w:ascii="Tahoma" w:hAnsi="Tahoma" w:cs="Tahoma"/>
      <w:sz w:val="16"/>
      <w:szCs w:val="16"/>
    </w:rPr>
  </w:style>
  <w:style w:type="table" w:styleId="Rcsostblzat">
    <w:name w:val="Table Grid"/>
    <w:basedOn w:val="Normltblzat"/>
    <w:uiPriority w:val="99"/>
    <w:rsid w:val="00EE0E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basedOn w:val="Bekezdsalapbettpusa"/>
    <w:uiPriority w:val="99"/>
    <w:qFormat/>
    <w:rsid w:val="0044183A"/>
    <w:rPr>
      <w:i/>
    </w:rPr>
  </w:style>
  <w:style w:type="paragraph" w:styleId="Szvegtrzs">
    <w:name w:val="Body Text"/>
    <w:basedOn w:val="Norml"/>
    <w:link w:val="SzvegtrzsChar"/>
    <w:uiPriority w:val="99"/>
    <w:rsid w:val="004E7FF4"/>
    <w:pPr>
      <w:spacing w:before="120" w:after="60" w:line="240" w:lineRule="auto"/>
      <w:ind w:firstLine="284"/>
      <w:jc w:val="both"/>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locked/>
    <w:rsid w:val="004E7FF4"/>
    <w:rPr>
      <w:rFonts w:ascii="Times New Roman" w:hAnsi="Times New Roman" w:cs="Times New Roman"/>
      <w:sz w:val="24"/>
      <w:szCs w:val="24"/>
      <w:lang w:eastAsia="hu-HU"/>
    </w:rPr>
  </w:style>
  <w:style w:type="character" w:styleId="Kiemels2">
    <w:name w:val="Strong"/>
    <w:basedOn w:val="Bekezdsalapbettpusa"/>
    <w:uiPriority w:val="99"/>
    <w:qFormat/>
    <w:rsid w:val="004E7FF4"/>
    <w:rPr>
      <w:rFonts w:cs="Times New Roman"/>
      <w:b/>
      <w:bCs/>
    </w:rPr>
  </w:style>
  <w:style w:type="character" w:styleId="Erskiemels">
    <w:name w:val="Intense Emphasis"/>
    <w:basedOn w:val="Bekezdsalapbettpusa"/>
    <w:uiPriority w:val="99"/>
    <w:qFormat/>
    <w:rsid w:val="00561727"/>
    <w:rPr>
      <w:rFonts w:cs="Times New Roman"/>
      <w:b/>
      <w:bCs/>
      <w:i/>
      <w:iCs/>
      <w:color w:val="4F81BD"/>
    </w:rPr>
  </w:style>
  <w:style w:type="character" w:styleId="Jegyzethivatkozs">
    <w:name w:val="annotation reference"/>
    <w:basedOn w:val="Bekezdsalapbettpusa"/>
    <w:unhideWhenUsed/>
    <w:rsid w:val="00B60097"/>
    <w:rPr>
      <w:sz w:val="16"/>
      <w:szCs w:val="16"/>
    </w:rPr>
  </w:style>
  <w:style w:type="paragraph" w:styleId="Jegyzetszveg">
    <w:name w:val="annotation text"/>
    <w:basedOn w:val="Norml"/>
    <w:link w:val="JegyzetszvegChar"/>
    <w:semiHidden/>
    <w:unhideWhenUsed/>
    <w:rsid w:val="00B60097"/>
    <w:pPr>
      <w:spacing w:line="240" w:lineRule="auto"/>
    </w:pPr>
    <w:rPr>
      <w:sz w:val="20"/>
      <w:szCs w:val="20"/>
    </w:rPr>
  </w:style>
  <w:style w:type="character" w:customStyle="1" w:styleId="JegyzetszvegChar">
    <w:name w:val="Jegyzetszöveg Char"/>
    <w:basedOn w:val="Bekezdsalapbettpusa"/>
    <w:link w:val="Jegyzetszveg"/>
    <w:uiPriority w:val="99"/>
    <w:semiHidden/>
    <w:rsid w:val="00B60097"/>
    <w:rPr>
      <w:sz w:val="20"/>
      <w:szCs w:val="20"/>
      <w:lang w:eastAsia="en-US"/>
    </w:rPr>
  </w:style>
  <w:style w:type="paragraph" w:styleId="Megjegyzstrgya">
    <w:name w:val="annotation subject"/>
    <w:basedOn w:val="Jegyzetszveg"/>
    <w:next w:val="Jegyzetszveg"/>
    <w:link w:val="MegjegyzstrgyaChar"/>
    <w:uiPriority w:val="99"/>
    <w:semiHidden/>
    <w:unhideWhenUsed/>
    <w:rsid w:val="00B60097"/>
    <w:rPr>
      <w:b/>
      <w:bCs/>
    </w:rPr>
  </w:style>
  <w:style w:type="character" w:customStyle="1" w:styleId="MegjegyzstrgyaChar">
    <w:name w:val="Megjegyzés tárgya Char"/>
    <w:basedOn w:val="JegyzetszvegChar"/>
    <w:link w:val="Megjegyzstrgya"/>
    <w:uiPriority w:val="99"/>
    <w:semiHidden/>
    <w:rsid w:val="00B60097"/>
    <w:rPr>
      <w:b/>
      <w:bCs/>
      <w:sz w:val="20"/>
      <w:szCs w:val="20"/>
      <w:lang w:eastAsia="en-US"/>
    </w:rPr>
  </w:style>
  <w:style w:type="character" w:customStyle="1" w:styleId="Cmsor2Char">
    <w:name w:val="Címsor 2 Char"/>
    <w:basedOn w:val="Bekezdsalapbettpusa"/>
    <w:link w:val="Cmsor2"/>
    <w:rsid w:val="001712D1"/>
    <w:rPr>
      <w:rFonts w:asciiTheme="majorHAnsi" w:eastAsiaTheme="majorEastAsia" w:hAnsiTheme="majorHAnsi" w:cstheme="majorBidi"/>
      <w:color w:val="365F91" w:themeColor="accent1" w:themeShade="BF"/>
      <w:sz w:val="26"/>
      <w:szCs w:val="26"/>
      <w:lang w:eastAsia="en-US"/>
    </w:rPr>
  </w:style>
  <w:style w:type="character" w:customStyle="1" w:styleId="Cmsor1Char">
    <w:name w:val="Címsor 1 Char"/>
    <w:basedOn w:val="Bekezdsalapbettpusa"/>
    <w:link w:val="Cmsor1"/>
    <w:rsid w:val="0056211D"/>
    <w:rPr>
      <w:rFonts w:asciiTheme="majorHAnsi" w:eastAsiaTheme="majorEastAsia" w:hAnsiTheme="majorHAnsi" w:cstheme="majorBidi"/>
      <w:color w:val="365F91" w:themeColor="accent1" w:themeShade="BF"/>
      <w:sz w:val="32"/>
      <w:szCs w:val="32"/>
      <w:lang w:eastAsia="en-US"/>
    </w:rPr>
  </w:style>
  <w:style w:type="paragraph" w:styleId="Vltozat">
    <w:name w:val="Revision"/>
    <w:hidden/>
    <w:uiPriority w:val="99"/>
    <w:semiHidden/>
    <w:rsid w:val="00B03407"/>
    <w:rPr>
      <w:lang w:eastAsia="en-US"/>
    </w:rPr>
  </w:style>
  <w:style w:type="character" w:customStyle="1" w:styleId="Feloldatlanmegemlts1">
    <w:name w:val="Feloldatlan megemlítés1"/>
    <w:basedOn w:val="Bekezdsalapbettpusa"/>
    <w:uiPriority w:val="99"/>
    <w:semiHidden/>
    <w:unhideWhenUsed/>
    <w:rsid w:val="00120782"/>
    <w:rPr>
      <w:color w:val="605E5C"/>
      <w:shd w:val="clear" w:color="auto" w:fill="E1DFDD"/>
    </w:rPr>
  </w:style>
  <w:style w:type="paragraph" w:styleId="Tartalomjegyzkcmsora">
    <w:name w:val="TOC Heading"/>
    <w:basedOn w:val="Cmsor1"/>
    <w:next w:val="Norml"/>
    <w:uiPriority w:val="39"/>
    <w:unhideWhenUsed/>
    <w:qFormat/>
    <w:rsid w:val="0036245E"/>
    <w:pPr>
      <w:spacing w:line="259" w:lineRule="auto"/>
      <w:outlineLvl w:val="9"/>
    </w:pPr>
    <w:rPr>
      <w:lang w:eastAsia="hu-HU"/>
    </w:rPr>
  </w:style>
  <w:style w:type="paragraph" w:styleId="TJ1">
    <w:name w:val="toc 1"/>
    <w:basedOn w:val="Norml"/>
    <w:next w:val="Norml"/>
    <w:autoRedefine/>
    <w:uiPriority w:val="39"/>
    <w:locked/>
    <w:rsid w:val="0036245E"/>
    <w:pPr>
      <w:spacing w:after="100"/>
    </w:pPr>
  </w:style>
  <w:style w:type="paragraph" w:styleId="TJ2">
    <w:name w:val="toc 2"/>
    <w:basedOn w:val="Norml"/>
    <w:next w:val="Norml"/>
    <w:autoRedefine/>
    <w:uiPriority w:val="39"/>
    <w:locked/>
    <w:rsid w:val="0036245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9593">
      <w:bodyDiv w:val="1"/>
      <w:marLeft w:val="0"/>
      <w:marRight w:val="0"/>
      <w:marTop w:val="0"/>
      <w:marBottom w:val="0"/>
      <w:divBdr>
        <w:top w:val="none" w:sz="0" w:space="0" w:color="auto"/>
        <w:left w:val="none" w:sz="0" w:space="0" w:color="auto"/>
        <w:bottom w:val="none" w:sz="0" w:space="0" w:color="auto"/>
        <w:right w:val="none" w:sz="0" w:space="0" w:color="auto"/>
      </w:divBdr>
    </w:div>
    <w:div w:id="589435247">
      <w:bodyDiv w:val="1"/>
      <w:marLeft w:val="0"/>
      <w:marRight w:val="0"/>
      <w:marTop w:val="0"/>
      <w:marBottom w:val="0"/>
      <w:divBdr>
        <w:top w:val="none" w:sz="0" w:space="0" w:color="auto"/>
        <w:left w:val="none" w:sz="0" w:space="0" w:color="auto"/>
        <w:bottom w:val="none" w:sz="0" w:space="0" w:color="auto"/>
        <w:right w:val="none" w:sz="0" w:space="0" w:color="auto"/>
      </w:divBdr>
    </w:div>
    <w:div w:id="1217013681">
      <w:marLeft w:val="0"/>
      <w:marRight w:val="0"/>
      <w:marTop w:val="0"/>
      <w:marBottom w:val="0"/>
      <w:divBdr>
        <w:top w:val="none" w:sz="0" w:space="0" w:color="auto"/>
        <w:left w:val="none" w:sz="0" w:space="0" w:color="auto"/>
        <w:bottom w:val="none" w:sz="0" w:space="0" w:color="auto"/>
        <w:right w:val="none" w:sz="0" w:space="0" w:color="auto"/>
      </w:divBdr>
      <w:divsChild>
        <w:div w:id="1217013679">
          <w:marLeft w:val="0"/>
          <w:marRight w:val="0"/>
          <w:marTop w:val="0"/>
          <w:marBottom w:val="0"/>
          <w:divBdr>
            <w:top w:val="none" w:sz="0" w:space="0" w:color="auto"/>
            <w:left w:val="none" w:sz="0" w:space="0" w:color="auto"/>
            <w:bottom w:val="none" w:sz="0" w:space="0" w:color="auto"/>
            <w:right w:val="none" w:sz="0" w:space="0" w:color="auto"/>
          </w:divBdr>
          <w:divsChild>
            <w:div w:id="12170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3683">
      <w:marLeft w:val="0"/>
      <w:marRight w:val="0"/>
      <w:marTop w:val="0"/>
      <w:marBottom w:val="0"/>
      <w:divBdr>
        <w:top w:val="none" w:sz="0" w:space="0" w:color="auto"/>
        <w:left w:val="none" w:sz="0" w:space="0" w:color="auto"/>
        <w:bottom w:val="none" w:sz="0" w:space="0" w:color="auto"/>
        <w:right w:val="none" w:sz="0" w:space="0" w:color="auto"/>
      </w:divBdr>
    </w:div>
    <w:div w:id="1217013684">
      <w:marLeft w:val="0"/>
      <w:marRight w:val="0"/>
      <w:marTop w:val="0"/>
      <w:marBottom w:val="0"/>
      <w:divBdr>
        <w:top w:val="none" w:sz="0" w:space="0" w:color="auto"/>
        <w:left w:val="none" w:sz="0" w:space="0" w:color="auto"/>
        <w:bottom w:val="none" w:sz="0" w:space="0" w:color="auto"/>
        <w:right w:val="none" w:sz="0" w:space="0" w:color="auto"/>
      </w:divBdr>
      <w:divsChild>
        <w:div w:id="1217013680">
          <w:marLeft w:val="0"/>
          <w:marRight w:val="0"/>
          <w:marTop w:val="0"/>
          <w:marBottom w:val="0"/>
          <w:divBdr>
            <w:top w:val="none" w:sz="0" w:space="0" w:color="auto"/>
            <w:left w:val="none" w:sz="0" w:space="0" w:color="auto"/>
            <w:bottom w:val="none" w:sz="0" w:space="0" w:color="auto"/>
            <w:right w:val="none" w:sz="0" w:space="0" w:color="auto"/>
          </w:divBdr>
          <w:divsChild>
            <w:div w:id="12170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3685">
      <w:marLeft w:val="0"/>
      <w:marRight w:val="0"/>
      <w:marTop w:val="0"/>
      <w:marBottom w:val="0"/>
      <w:divBdr>
        <w:top w:val="none" w:sz="0" w:space="0" w:color="auto"/>
        <w:left w:val="none" w:sz="0" w:space="0" w:color="auto"/>
        <w:bottom w:val="none" w:sz="0" w:space="0" w:color="auto"/>
        <w:right w:val="none" w:sz="0" w:space="0" w:color="auto"/>
      </w:divBdr>
    </w:div>
    <w:div w:id="18147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13.h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745B-482C-433D-BCAB-F00E1061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3861</Words>
  <Characters>28320</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KaracsonyiMagdolna</dc:creator>
  <cp:lastModifiedBy>Lőrincz Erika</cp:lastModifiedBy>
  <cp:revision>2</cp:revision>
  <cp:lastPrinted>2020-07-14T07:17:00Z</cp:lastPrinted>
  <dcterms:created xsi:type="dcterms:W3CDTF">2024-06-25T11:13:00Z</dcterms:created>
  <dcterms:modified xsi:type="dcterms:W3CDTF">2024-06-25T11:13:00Z</dcterms:modified>
</cp:coreProperties>
</file>